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751A" w:rsidRPr="00F23CE1" w:rsidRDefault="00EF751A" w:rsidP="00EF751A">
      <w:pPr>
        <w:pStyle w:val="Nagwek"/>
        <w:jc w:val="right"/>
        <w:rPr>
          <w:b/>
          <w:sz w:val="28"/>
          <w:szCs w:val="28"/>
        </w:rPr>
      </w:pPr>
      <w:bookmarkStart w:id="0" w:name="_Hlk42532787"/>
      <w:r w:rsidRPr="00F23CE1">
        <w:rPr>
          <w:b/>
          <w:sz w:val="28"/>
          <w:szCs w:val="28"/>
        </w:rPr>
        <w:t xml:space="preserve">znak sprawy: </w:t>
      </w:r>
      <w:r w:rsidR="00F23CE1">
        <w:rPr>
          <w:b/>
          <w:sz w:val="28"/>
          <w:szCs w:val="28"/>
        </w:rPr>
        <w:t>DZP.271.36</w:t>
      </w:r>
      <w:r w:rsidRPr="00F23CE1">
        <w:rPr>
          <w:b/>
          <w:sz w:val="28"/>
          <w:szCs w:val="28"/>
        </w:rPr>
        <w:t>.2022</w:t>
      </w:r>
    </w:p>
    <w:p w:rsidR="00EF751A" w:rsidRPr="00F23CE1" w:rsidRDefault="00F23CE1" w:rsidP="00EF751A">
      <w:pPr>
        <w:jc w:val="right"/>
        <w:rPr>
          <w:b/>
          <w:sz w:val="28"/>
          <w:szCs w:val="28"/>
        </w:rPr>
      </w:pPr>
      <w:r>
        <w:rPr>
          <w:b/>
          <w:sz w:val="28"/>
          <w:szCs w:val="28"/>
        </w:rPr>
        <w:t>Z</w:t>
      </w:r>
      <w:r w:rsidR="00104538">
        <w:rPr>
          <w:b/>
          <w:sz w:val="28"/>
          <w:szCs w:val="28"/>
        </w:rPr>
        <w:t>ałącznik nr</w:t>
      </w:r>
      <w:r w:rsidR="00EF751A" w:rsidRPr="00F23CE1">
        <w:rPr>
          <w:b/>
          <w:sz w:val="28"/>
          <w:szCs w:val="28"/>
        </w:rPr>
        <w:t xml:space="preserve"> 5</w:t>
      </w:r>
      <w:r>
        <w:rPr>
          <w:b/>
          <w:sz w:val="28"/>
          <w:szCs w:val="28"/>
        </w:rPr>
        <w:t xml:space="preserve"> do SWZ</w:t>
      </w:r>
    </w:p>
    <w:p w:rsidR="00EF751A" w:rsidRPr="007446CA" w:rsidRDefault="000E6EC1" w:rsidP="007446CA">
      <w:pPr>
        <w:rPr>
          <w:b/>
          <w:sz w:val="28"/>
          <w:szCs w:val="28"/>
        </w:rPr>
      </w:pPr>
      <w:r w:rsidRPr="00F23CE1">
        <w:rPr>
          <w:b/>
          <w:sz w:val="28"/>
          <w:szCs w:val="28"/>
        </w:rPr>
        <w:t>Zadanie nr 1</w:t>
      </w:r>
    </w:p>
    <w:p w:rsidR="00656DA3" w:rsidRPr="00656DA3" w:rsidRDefault="00656DA3" w:rsidP="00656DA3"/>
    <w:p w:rsidR="007B3D68" w:rsidRPr="002B7ECB" w:rsidRDefault="007B3D68" w:rsidP="007B3D68">
      <w:pPr>
        <w:pStyle w:val="Nagwek4"/>
        <w:tabs>
          <w:tab w:val="left" w:pos="5748"/>
        </w:tabs>
        <w:ind w:left="567"/>
        <w:jc w:val="center"/>
        <w:rPr>
          <w:rFonts w:ascii="Arial" w:hAnsi="Arial" w:cs="Arial"/>
          <w:sz w:val="22"/>
          <w:szCs w:val="22"/>
        </w:rPr>
      </w:pPr>
      <w:r w:rsidRPr="002B7ECB">
        <w:rPr>
          <w:rFonts w:ascii="Arial" w:hAnsi="Arial" w:cs="Arial"/>
          <w:sz w:val="22"/>
          <w:szCs w:val="22"/>
        </w:rPr>
        <w:t>FORMULARZ OFEROWANEGO SPRZĘTU</w:t>
      </w:r>
    </w:p>
    <w:p w:rsidR="007B3D68" w:rsidRPr="002B7ECB" w:rsidRDefault="007B3D68" w:rsidP="007B3D68">
      <w:pPr>
        <w:pStyle w:val="Akapitzlist"/>
        <w:spacing w:line="276" w:lineRule="auto"/>
        <w:ind w:left="0"/>
        <w:rPr>
          <w:rFonts w:ascii="Arial" w:hAnsi="Arial" w:cs="Arial"/>
          <w:b/>
          <w:bCs/>
          <w:color w:val="538135"/>
          <w:sz w:val="22"/>
          <w:szCs w:val="22"/>
          <w:u w:val="single"/>
        </w:rPr>
      </w:pPr>
    </w:p>
    <w:p w:rsidR="007B3D68" w:rsidRPr="00F23CE1" w:rsidRDefault="00862E3A" w:rsidP="00F23CE1">
      <w:pPr>
        <w:pStyle w:val="Nagwek2"/>
        <w:numPr>
          <w:ilvl w:val="0"/>
          <w:numId w:val="25"/>
        </w:numPr>
        <w:rPr>
          <w:rFonts w:cs="Arial"/>
          <w:sz w:val="22"/>
          <w:szCs w:val="22"/>
        </w:rPr>
      </w:pPr>
      <w:r w:rsidRPr="002B7ECB">
        <w:rPr>
          <w:rFonts w:cs="Arial"/>
          <w:sz w:val="22"/>
          <w:szCs w:val="22"/>
        </w:rPr>
        <w:t>LAMPA OPERACYJNA LED, 2 CZASZOWA z  przygotow</w:t>
      </w:r>
      <w:r w:rsidR="00F23CE1">
        <w:rPr>
          <w:rFonts w:cs="Arial"/>
          <w:sz w:val="22"/>
          <w:szCs w:val="22"/>
        </w:rPr>
        <w:t xml:space="preserve">aniem pod kamerę   </w:t>
      </w:r>
      <w:r w:rsidR="00F23CE1">
        <w:rPr>
          <w:rFonts w:cs="Arial"/>
          <w:sz w:val="22"/>
          <w:szCs w:val="22"/>
        </w:rPr>
        <w:br/>
        <w:t>– 2 zestawy</w:t>
      </w:r>
    </w:p>
    <w:p w:rsidR="007B3D68" w:rsidRPr="00677A0E" w:rsidRDefault="007B3D68" w:rsidP="007B3D68">
      <w:pPr>
        <w:spacing w:line="276" w:lineRule="auto"/>
        <w:ind w:left="709"/>
        <w:rPr>
          <w:rFonts w:ascii="Arial Narrow" w:hAnsi="Arial Narrow" w:cs="Arial"/>
          <w:b/>
          <w:sz w:val="28"/>
          <w:szCs w:val="28"/>
        </w:rPr>
        <w:sectPr w:rsidR="007B3D68" w:rsidRPr="00677A0E" w:rsidSect="007446CA">
          <w:footerReference w:type="default" r:id="rId7"/>
          <w:pgSz w:w="11907" w:h="16839" w:code="9"/>
          <w:pgMar w:top="1417" w:right="1417" w:bottom="709" w:left="1417" w:header="181" w:footer="147" w:gutter="0"/>
          <w:cols w:space="708"/>
          <w:docGrid w:linePitch="360"/>
        </w:sectPr>
      </w:pPr>
    </w:p>
    <w:p w:rsidR="007B3D68" w:rsidRPr="00C30687" w:rsidRDefault="007B3D68" w:rsidP="00C30687">
      <w:pPr>
        <w:spacing w:line="276" w:lineRule="auto"/>
        <w:ind w:left="709"/>
        <w:rPr>
          <w:rFonts w:ascii="Arial" w:hAnsi="Arial" w:cs="Arial"/>
          <w:b/>
          <w:sz w:val="22"/>
          <w:szCs w:val="22"/>
        </w:rPr>
      </w:pPr>
      <w:r w:rsidRPr="00656DA3">
        <w:rPr>
          <w:rFonts w:ascii="Arial" w:hAnsi="Arial" w:cs="Arial"/>
          <w:b/>
          <w:sz w:val="22"/>
          <w:szCs w:val="22"/>
        </w:rPr>
        <w:lastRenderedPageBreak/>
        <w:t>Wykonawca:</w:t>
      </w:r>
    </w:p>
    <w:p w:rsidR="007B3D68" w:rsidRPr="00656DA3" w:rsidRDefault="007B3D68" w:rsidP="007B3D68">
      <w:pPr>
        <w:ind w:left="709" w:right="5103"/>
        <w:rPr>
          <w:rFonts w:ascii="Arial" w:hAnsi="Arial" w:cs="Arial"/>
          <w:sz w:val="22"/>
          <w:szCs w:val="22"/>
        </w:rPr>
      </w:pPr>
      <w:r w:rsidRPr="00656DA3">
        <w:rPr>
          <w:rFonts w:ascii="Arial" w:hAnsi="Arial" w:cs="Arial"/>
          <w:sz w:val="22"/>
          <w:szCs w:val="22"/>
        </w:rPr>
        <w:t>……………………………………</w:t>
      </w:r>
    </w:p>
    <w:p w:rsidR="007B3D68" w:rsidRPr="00656DA3" w:rsidRDefault="007B3D68" w:rsidP="007B3D68">
      <w:pPr>
        <w:ind w:left="709" w:right="5103"/>
        <w:rPr>
          <w:rFonts w:ascii="Arial" w:hAnsi="Arial" w:cs="Arial"/>
          <w:sz w:val="22"/>
          <w:szCs w:val="22"/>
        </w:rPr>
      </w:pPr>
    </w:p>
    <w:p w:rsidR="007B3D68" w:rsidRPr="00656DA3" w:rsidRDefault="007B3D68" w:rsidP="007B3D68">
      <w:pPr>
        <w:ind w:left="709" w:right="5103"/>
        <w:rPr>
          <w:rFonts w:ascii="Arial" w:hAnsi="Arial" w:cs="Arial"/>
          <w:sz w:val="22"/>
          <w:szCs w:val="22"/>
        </w:rPr>
      </w:pPr>
      <w:r w:rsidRPr="00656DA3">
        <w:rPr>
          <w:rFonts w:ascii="Arial" w:hAnsi="Arial" w:cs="Arial"/>
          <w:sz w:val="22"/>
          <w:szCs w:val="22"/>
        </w:rPr>
        <w:t>……………………………………</w:t>
      </w:r>
    </w:p>
    <w:p w:rsidR="007B3D68" w:rsidRPr="00656DA3" w:rsidRDefault="007B3D68" w:rsidP="007B3D68">
      <w:pPr>
        <w:spacing w:line="276" w:lineRule="auto"/>
        <w:ind w:left="284" w:right="4111"/>
        <w:rPr>
          <w:rFonts w:ascii="Arial" w:hAnsi="Arial" w:cs="Arial"/>
          <w:i/>
          <w:sz w:val="22"/>
          <w:szCs w:val="22"/>
        </w:rPr>
      </w:pPr>
      <w:r w:rsidRPr="00656DA3">
        <w:rPr>
          <w:rFonts w:ascii="Arial" w:hAnsi="Arial" w:cs="Arial"/>
          <w:i/>
          <w:sz w:val="22"/>
          <w:szCs w:val="22"/>
        </w:rPr>
        <w:t xml:space="preserve">        (pełna nazwa/firma, adres, w zależności</w:t>
      </w:r>
      <w:r w:rsidRPr="00656DA3">
        <w:rPr>
          <w:rFonts w:ascii="Arial" w:hAnsi="Arial" w:cs="Arial"/>
          <w:i/>
          <w:sz w:val="22"/>
          <w:szCs w:val="22"/>
        </w:rPr>
        <w:br/>
        <w:t xml:space="preserve">        od podmiotu: NIP/PESEL, KRS/</w:t>
      </w:r>
      <w:proofErr w:type="spellStart"/>
      <w:r w:rsidRPr="00656DA3">
        <w:rPr>
          <w:rFonts w:ascii="Arial" w:hAnsi="Arial" w:cs="Arial"/>
          <w:i/>
          <w:sz w:val="22"/>
          <w:szCs w:val="22"/>
        </w:rPr>
        <w:t>CEiDG</w:t>
      </w:r>
      <w:proofErr w:type="spellEnd"/>
      <w:r w:rsidRPr="00656DA3">
        <w:rPr>
          <w:rFonts w:ascii="Arial" w:hAnsi="Arial" w:cs="Arial"/>
          <w:i/>
          <w:sz w:val="22"/>
          <w:szCs w:val="22"/>
        </w:rPr>
        <w:t>)</w:t>
      </w:r>
    </w:p>
    <w:p w:rsidR="007B3D68" w:rsidRPr="00656DA3" w:rsidRDefault="007B3D68" w:rsidP="007B3D68">
      <w:pPr>
        <w:spacing w:line="276" w:lineRule="auto"/>
        <w:ind w:left="284" w:right="5103"/>
        <w:rPr>
          <w:rFonts w:ascii="Arial" w:hAnsi="Arial" w:cs="Arial"/>
          <w:i/>
          <w:sz w:val="22"/>
          <w:szCs w:val="22"/>
        </w:rPr>
      </w:pPr>
    </w:p>
    <w:p w:rsidR="007B3D68" w:rsidRPr="00656DA3" w:rsidRDefault="007B3D68" w:rsidP="007B3D68">
      <w:pPr>
        <w:spacing w:line="276" w:lineRule="auto"/>
        <w:ind w:left="709" w:right="5103"/>
        <w:rPr>
          <w:rFonts w:ascii="Arial" w:hAnsi="Arial" w:cs="Arial"/>
          <w:i/>
          <w:sz w:val="22"/>
          <w:szCs w:val="22"/>
        </w:rPr>
      </w:pPr>
      <w:r w:rsidRPr="00656DA3">
        <w:rPr>
          <w:rFonts w:ascii="Arial" w:hAnsi="Arial" w:cs="Arial"/>
          <w:sz w:val="22"/>
          <w:szCs w:val="22"/>
          <w:u w:val="single"/>
        </w:rPr>
        <w:t>reprezentowany przez:</w:t>
      </w:r>
    </w:p>
    <w:p w:rsidR="007B3D68" w:rsidRPr="00656DA3" w:rsidRDefault="007B3D68" w:rsidP="007B3D68">
      <w:pPr>
        <w:spacing w:line="276" w:lineRule="auto"/>
        <w:ind w:left="709" w:right="5103"/>
        <w:rPr>
          <w:rFonts w:ascii="Arial" w:hAnsi="Arial" w:cs="Arial"/>
          <w:i/>
          <w:sz w:val="22"/>
          <w:szCs w:val="22"/>
        </w:rPr>
      </w:pPr>
    </w:p>
    <w:p w:rsidR="007B3D68" w:rsidRPr="00656DA3" w:rsidRDefault="007B3D68" w:rsidP="007B3D68">
      <w:pPr>
        <w:spacing w:line="276" w:lineRule="auto"/>
        <w:ind w:left="709" w:right="5103"/>
        <w:rPr>
          <w:rFonts w:ascii="Arial" w:hAnsi="Arial" w:cs="Arial"/>
          <w:i/>
          <w:sz w:val="22"/>
          <w:szCs w:val="22"/>
        </w:rPr>
      </w:pPr>
      <w:r w:rsidRPr="00656DA3">
        <w:rPr>
          <w:rFonts w:ascii="Arial" w:hAnsi="Arial" w:cs="Arial"/>
          <w:sz w:val="22"/>
          <w:szCs w:val="22"/>
        </w:rPr>
        <w:t>……………………………………</w:t>
      </w:r>
    </w:p>
    <w:p w:rsidR="007B3D68" w:rsidRPr="00656DA3" w:rsidRDefault="007B3D68" w:rsidP="00EF751A">
      <w:pPr>
        <w:ind w:left="709" w:right="4111"/>
        <w:rPr>
          <w:rFonts w:ascii="Arial" w:hAnsi="Arial" w:cs="Arial"/>
          <w:i/>
          <w:sz w:val="22"/>
          <w:szCs w:val="22"/>
        </w:rPr>
      </w:pPr>
      <w:r w:rsidRPr="00656DA3">
        <w:rPr>
          <w:rFonts w:ascii="Arial" w:hAnsi="Arial" w:cs="Arial"/>
          <w:i/>
          <w:sz w:val="22"/>
          <w:szCs w:val="22"/>
        </w:rPr>
        <w:t>(imię,</w:t>
      </w:r>
      <w:r w:rsidR="00C30687">
        <w:rPr>
          <w:rFonts w:ascii="Arial" w:hAnsi="Arial" w:cs="Arial"/>
          <w:i/>
          <w:sz w:val="22"/>
          <w:szCs w:val="22"/>
        </w:rPr>
        <w:t xml:space="preserve"> </w:t>
      </w:r>
      <w:r w:rsidR="00EF751A">
        <w:rPr>
          <w:rFonts w:ascii="Arial" w:hAnsi="Arial" w:cs="Arial"/>
          <w:i/>
          <w:sz w:val="22"/>
          <w:szCs w:val="22"/>
        </w:rPr>
        <w:t>nazwisko,</w:t>
      </w:r>
      <w:r w:rsidR="00C30687">
        <w:rPr>
          <w:rFonts w:ascii="Arial" w:hAnsi="Arial" w:cs="Arial"/>
          <w:i/>
          <w:sz w:val="22"/>
          <w:szCs w:val="22"/>
        </w:rPr>
        <w:t xml:space="preserve"> </w:t>
      </w:r>
      <w:r w:rsidR="00EF751A">
        <w:rPr>
          <w:rFonts w:ascii="Arial" w:hAnsi="Arial" w:cs="Arial"/>
          <w:i/>
          <w:sz w:val="22"/>
          <w:szCs w:val="22"/>
        </w:rPr>
        <w:t>stanowisko/podstaw</w:t>
      </w:r>
      <w:r w:rsidRPr="00656DA3">
        <w:rPr>
          <w:rFonts w:ascii="Arial" w:hAnsi="Arial" w:cs="Arial"/>
          <w:i/>
          <w:sz w:val="22"/>
          <w:szCs w:val="22"/>
        </w:rPr>
        <w:t>a</w:t>
      </w:r>
      <w:r w:rsidRPr="00656DA3">
        <w:rPr>
          <w:rFonts w:ascii="Arial" w:hAnsi="Arial" w:cs="Arial"/>
          <w:i/>
          <w:sz w:val="22"/>
          <w:szCs w:val="22"/>
        </w:rPr>
        <w:br/>
        <w:t>do reprezentacji)</w:t>
      </w:r>
    </w:p>
    <w:p w:rsidR="007B3D68" w:rsidRPr="00656DA3" w:rsidRDefault="007B3D68" w:rsidP="007B3D68">
      <w:pPr>
        <w:pStyle w:val="Nagwek4"/>
        <w:tabs>
          <w:tab w:val="center" w:pos="4819"/>
          <w:tab w:val="left" w:pos="7488"/>
        </w:tabs>
        <w:spacing w:line="276" w:lineRule="auto"/>
        <w:rPr>
          <w:rFonts w:ascii="Arial" w:hAnsi="Arial" w:cs="Arial"/>
          <w:color w:val="FF0000"/>
          <w:sz w:val="22"/>
          <w:szCs w:val="22"/>
        </w:rPr>
      </w:pPr>
      <w:r w:rsidRPr="00656DA3">
        <w:rPr>
          <w:rFonts w:ascii="Arial" w:hAnsi="Arial" w:cs="Arial"/>
          <w:color w:val="FF0000"/>
          <w:sz w:val="22"/>
          <w:szCs w:val="22"/>
        </w:rPr>
        <w:tab/>
      </w:r>
      <w:r w:rsidRPr="00656DA3">
        <w:rPr>
          <w:rFonts w:ascii="Arial" w:hAnsi="Arial" w:cs="Arial"/>
          <w:color w:val="FF0000"/>
          <w:sz w:val="22"/>
          <w:szCs w:val="22"/>
        </w:rPr>
        <w:tab/>
      </w:r>
    </w:p>
    <w:p w:rsidR="007B3D68" w:rsidRPr="00656DA3" w:rsidRDefault="007B3D68" w:rsidP="007B3D68">
      <w:pPr>
        <w:pStyle w:val="Nagwek1"/>
        <w:spacing w:before="0" w:line="276" w:lineRule="auto"/>
        <w:jc w:val="both"/>
        <w:rPr>
          <w:rFonts w:cs="Arial"/>
          <w:sz w:val="22"/>
          <w:szCs w:val="22"/>
        </w:rPr>
        <w:sectPr w:rsidR="007B3D68" w:rsidRPr="00656DA3" w:rsidSect="007B3D68">
          <w:type w:val="continuous"/>
          <w:pgSz w:w="11907" w:h="16839" w:code="9"/>
          <w:pgMar w:top="1417" w:right="1417" w:bottom="1417" w:left="1417" w:header="181" w:footer="147" w:gutter="0"/>
          <w:cols w:space="708"/>
          <w:docGrid w:linePitch="360"/>
        </w:sectPr>
      </w:pPr>
    </w:p>
    <w:p w:rsidR="00E77836" w:rsidRPr="00656DA3" w:rsidRDefault="007B3D68" w:rsidP="007B3D68">
      <w:pPr>
        <w:pStyle w:val="Nagwek1"/>
        <w:spacing w:before="0" w:line="276" w:lineRule="auto"/>
        <w:jc w:val="both"/>
        <w:rPr>
          <w:rFonts w:cs="Arial"/>
          <w:sz w:val="22"/>
          <w:szCs w:val="22"/>
        </w:rPr>
      </w:pPr>
      <w:r w:rsidRPr="00656DA3">
        <w:rPr>
          <w:rFonts w:cs="Arial"/>
          <w:sz w:val="22"/>
          <w:szCs w:val="22"/>
        </w:rPr>
        <w:lastRenderedPageBreak/>
        <w:t>OPIS TECHNICZNY</w:t>
      </w:r>
      <w:r w:rsidR="00862E3A" w:rsidRPr="00656DA3">
        <w:rPr>
          <w:rFonts w:cs="Arial"/>
          <w:sz w:val="22"/>
          <w:szCs w:val="22"/>
        </w:rPr>
        <w:t xml:space="preserve"> – WARUNKI GRANICZNE OFEROWANEJ</w:t>
      </w:r>
      <w:r w:rsidRPr="00656DA3">
        <w:rPr>
          <w:rFonts w:cs="Arial"/>
          <w:sz w:val="22"/>
          <w:szCs w:val="22"/>
        </w:rPr>
        <w:t xml:space="preserve"> </w:t>
      </w:r>
      <w:r w:rsidR="00862E3A" w:rsidRPr="00656DA3">
        <w:rPr>
          <w:rFonts w:cs="Arial"/>
          <w:sz w:val="22"/>
          <w:szCs w:val="22"/>
        </w:rPr>
        <w:t>LAMPY OPERACYJNEJ</w:t>
      </w:r>
      <w:r w:rsidR="00F50018" w:rsidRPr="00656DA3">
        <w:rPr>
          <w:rFonts w:cs="Arial"/>
          <w:sz w:val="22"/>
          <w:szCs w:val="22"/>
        </w:rPr>
        <w:t xml:space="preserve"> LED, 2 CZASZOWEJ</w:t>
      </w:r>
      <w:r w:rsidR="00862E3A" w:rsidRPr="00656DA3">
        <w:rPr>
          <w:rFonts w:cs="Arial"/>
          <w:sz w:val="22"/>
          <w:szCs w:val="22"/>
        </w:rPr>
        <w:t xml:space="preserve"> z  przygotowaniem pod kamerę   </w:t>
      </w:r>
      <w:r w:rsidR="00862E3A" w:rsidRPr="00656DA3">
        <w:rPr>
          <w:rFonts w:cs="Arial"/>
          <w:sz w:val="22"/>
          <w:szCs w:val="22"/>
        </w:rPr>
        <w:br/>
        <w:t>(2 zestawy)</w:t>
      </w:r>
    </w:p>
    <w:p w:rsidR="007B3D68" w:rsidRPr="00656DA3" w:rsidRDefault="007B3D68" w:rsidP="007B3D68">
      <w:pPr>
        <w:pStyle w:val="Nagwek1"/>
        <w:numPr>
          <w:ilvl w:val="0"/>
          <w:numId w:val="0"/>
        </w:numPr>
        <w:spacing w:before="0" w:after="0"/>
        <w:ind w:left="720"/>
        <w:jc w:val="both"/>
        <w:rPr>
          <w:rFonts w:cs="Arial"/>
          <w:sz w:val="22"/>
          <w:szCs w:val="22"/>
        </w:rPr>
      </w:pPr>
    </w:p>
    <w:p w:rsidR="007B3D68" w:rsidRPr="00656DA3" w:rsidRDefault="007B3D68" w:rsidP="007B3D68">
      <w:pPr>
        <w:numPr>
          <w:ilvl w:val="0"/>
          <w:numId w:val="2"/>
        </w:numPr>
        <w:spacing w:after="200"/>
        <w:jc w:val="both"/>
        <w:rPr>
          <w:rFonts w:ascii="Arial" w:eastAsia="Calibri" w:hAnsi="Arial" w:cs="Arial"/>
          <w:color w:val="000000"/>
          <w:sz w:val="22"/>
          <w:szCs w:val="22"/>
          <w:lang w:eastAsia="en-US"/>
        </w:rPr>
      </w:pPr>
      <w:r w:rsidRPr="00656DA3">
        <w:rPr>
          <w:rFonts w:ascii="Arial" w:eastAsia="Calibri" w:hAnsi="Arial" w:cs="Arial"/>
          <w:color w:val="000000"/>
          <w:sz w:val="22"/>
          <w:szCs w:val="22"/>
          <w:lang w:eastAsia="en-US"/>
        </w:rPr>
        <w:t>Nazwa producenta:</w:t>
      </w:r>
    </w:p>
    <w:p w:rsidR="007B3D68" w:rsidRPr="00656DA3" w:rsidRDefault="007B3D68" w:rsidP="007B3D68">
      <w:pPr>
        <w:spacing w:after="200"/>
        <w:ind w:left="720"/>
        <w:jc w:val="both"/>
        <w:rPr>
          <w:rFonts w:ascii="Arial" w:eastAsia="Calibri" w:hAnsi="Arial" w:cs="Arial"/>
          <w:color w:val="000000"/>
          <w:sz w:val="22"/>
          <w:szCs w:val="22"/>
          <w:lang w:eastAsia="en-US"/>
        </w:rPr>
      </w:pPr>
      <w:r w:rsidRPr="00656DA3">
        <w:rPr>
          <w:rFonts w:ascii="Arial" w:eastAsia="Calibri" w:hAnsi="Arial" w:cs="Arial"/>
          <w:color w:val="000000"/>
          <w:sz w:val="22"/>
          <w:szCs w:val="22"/>
          <w:lang w:eastAsia="en-US"/>
        </w:rPr>
        <w:t>…………………………………………………………………………</w:t>
      </w:r>
    </w:p>
    <w:p w:rsidR="007B3D68" w:rsidRPr="00656DA3" w:rsidRDefault="007B3D68" w:rsidP="007B3D68">
      <w:pPr>
        <w:numPr>
          <w:ilvl w:val="0"/>
          <w:numId w:val="2"/>
        </w:numPr>
        <w:spacing w:after="200"/>
        <w:jc w:val="both"/>
        <w:rPr>
          <w:rFonts w:ascii="Arial" w:eastAsia="Calibri" w:hAnsi="Arial" w:cs="Arial"/>
          <w:color w:val="000000"/>
          <w:sz w:val="22"/>
          <w:szCs w:val="22"/>
          <w:lang w:eastAsia="en-US"/>
        </w:rPr>
      </w:pPr>
      <w:r w:rsidRPr="00656DA3">
        <w:rPr>
          <w:rFonts w:ascii="Arial" w:eastAsia="Calibri" w:hAnsi="Arial" w:cs="Arial"/>
          <w:color w:val="000000"/>
          <w:sz w:val="22"/>
          <w:szCs w:val="22"/>
          <w:lang w:eastAsia="en-US"/>
        </w:rPr>
        <w:t>Nazwa</w:t>
      </w:r>
      <w:r w:rsidRPr="00656DA3">
        <w:rPr>
          <w:rFonts w:ascii="Arial" w:hAnsi="Arial" w:cs="Arial"/>
          <w:color w:val="000000"/>
          <w:sz w:val="22"/>
          <w:szCs w:val="22"/>
          <w:lang w:eastAsia="en-US"/>
        </w:rPr>
        <w:t xml:space="preserve"> i typ</w:t>
      </w:r>
      <w:r w:rsidR="00284B1D" w:rsidRPr="00656DA3">
        <w:rPr>
          <w:rFonts w:ascii="Arial" w:hAnsi="Arial" w:cs="Arial"/>
          <w:color w:val="000000"/>
          <w:sz w:val="22"/>
          <w:szCs w:val="22"/>
          <w:lang w:eastAsia="en-US"/>
        </w:rPr>
        <w:t>/</w:t>
      </w:r>
      <w:r w:rsidR="008E6EC8" w:rsidRPr="00656DA3">
        <w:rPr>
          <w:rFonts w:ascii="Arial" w:hAnsi="Arial" w:cs="Arial"/>
          <w:color w:val="000000"/>
          <w:sz w:val="22"/>
          <w:szCs w:val="22"/>
          <w:lang w:eastAsia="en-US"/>
        </w:rPr>
        <w:t>model Sprzętu</w:t>
      </w:r>
      <w:r w:rsidRPr="00656DA3">
        <w:rPr>
          <w:rFonts w:ascii="Arial" w:eastAsia="Calibri" w:hAnsi="Arial" w:cs="Arial"/>
          <w:color w:val="000000"/>
          <w:sz w:val="22"/>
          <w:szCs w:val="22"/>
          <w:lang w:eastAsia="en-US"/>
        </w:rPr>
        <w:t>:</w:t>
      </w:r>
      <w:r w:rsidRPr="00656DA3">
        <w:rPr>
          <w:rFonts w:ascii="Arial" w:eastAsia="Calibri" w:hAnsi="Arial" w:cs="Arial"/>
          <w:color w:val="000000"/>
          <w:sz w:val="22"/>
          <w:szCs w:val="22"/>
          <w:lang w:eastAsia="en-US"/>
        </w:rPr>
        <w:tab/>
      </w:r>
    </w:p>
    <w:p w:rsidR="007B3D68" w:rsidRPr="00656DA3" w:rsidRDefault="007B3D68" w:rsidP="007B3D68">
      <w:pPr>
        <w:spacing w:after="200"/>
        <w:ind w:left="720"/>
        <w:jc w:val="both"/>
        <w:rPr>
          <w:rFonts w:ascii="Arial" w:eastAsia="Calibri" w:hAnsi="Arial" w:cs="Arial"/>
          <w:color w:val="000000"/>
          <w:sz w:val="22"/>
          <w:szCs w:val="22"/>
          <w:lang w:eastAsia="en-US"/>
        </w:rPr>
      </w:pPr>
      <w:r w:rsidRPr="00656DA3">
        <w:rPr>
          <w:rFonts w:ascii="Arial" w:eastAsia="Calibri" w:hAnsi="Arial" w:cs="Arial"/>
          <w:color w:val="000000"/>
          <w:sz w:val="22"/>
          <w:szCs w:val="22"/>
          <w:lang w:eastAsia="en-US"/>
        </w:rPr>
        <w:t>…………………………………………………………………………</w:t>
      </w:r>
    </w:p>
    <w:p w:rsidR="007B3D68" w:rsidRPr="00656DA3" w:rsidRDefault="007B3D68" w:rsidP="007B3D68">
      <w:pPr>
        <w:numPr>
          <w:ilvl w:val="0"/>
          <w:numId w:val="2"/>
        </w:numPr>
        <w:spacing w:after="200"/>
        <w:jc w:val="both"/>
        <w:rPr>
          <w:rFonts w:ascii="Arial" w:eastAsia="Calibri" w:hAnsi="Arial" w:cs="Arial"/>
          <w:color w:val="000000"/>
          <w:sz w:val="22"/>
          <w:szCs w:val="22"/>
          <w:lang w:eastAsia="en-US"/>
        </w:rPr>
      </w:pPr>
      <w:r w:rsidRPr="00656DA3">
        <w:rPr>
          <w:rFonts w:ascii="Arial" w:hAnsi="Arial" w:cs="Arial"/>
          <w:color w:val="000000"/>
          <w:sz w:val="22"/>
          <w:szCs w:val="22"/>
          <w:lang w:eastAsia="en-US"/>
        </w:rPr>
        <w:t xml:space="preserve">Kraj pochodzenia: </w:t>
      </w:r>
    </w:p>
    <w:p w:rsidR="00284B1D" w:rsidRPr="00656DA3" w:rsidRDefault="007B3D68" w:rsidP="007B3D68">
      <w:pPr>
        <w:spacing w:after="200"/>
        <w:ind w:left="720"/>
        <w:jc w:val="both"/>
        <w:rPr>
          <w:rFonts w:ascii="Arial" w:hAnsi="Arial" w:cs="Arial"/>
          <w:b/>
          <w:color w:val="000000"/>
          <w:sz w:val="22"/>
          <w:szCs w:val="22"/>
        </w:rPr>
      </w:pPr>
      <w:r w:rsidRPr="00656DA3">
        <w:rPr>
          <w:rFonts w:ascii="Arial" w:eastAsia="Calibri" w:hAnsi="Arial" w:cs="Arial"/>
          <w:color w:val="000000"/>
          <w:sz w:val="22"/>
          <w:szCs w:val="22"/>
          <w:lang w:eastAsia="en-US"/>
        </w:rPr>
        <w:t>…………………………………………………………………………</w:t>
      </w:r>
      <w:r w:rsidRPr="00656DA3">
        <w:rPr>
          <w:rFonts w:ascii="Arial" w:hAnsi="Arial" w:cs="Arial"/>
          <w:b/>
          <w:color w:val="000000"/>
          <w:sz w:val="22"/>
          <w:szCs w:val="22"/>
        </w:rPr>
        <w:t xml:space="preserve"> </w:t>
      </w:r>
    </w:p>
    <w:p w:rsidR="00027C01" w:rsidRPr="00656DA3" w:rsidRDefault="00284B1D" w:rsidP="00027C01">
      <w:pPr>
        <w:pStyle w:val="Akapitzlist"/>
        <w:numPr>
          <w:ilvl w:val="0"/>
          <w:numId w:val="2"/>
        </w:numPr>
        <w:spacing w:after="200"/>
        <w:jc w:val="both"/>
        <w:rPr>
          <w:rFonts w:ascii="Arial" w:eastAsia="Calibri" w:hAnsi="Arial" w:cs="Arial"/>
          <w:color w:val="000000"/>
          <w:sz w:val="22"/>
          <w:szCs w:val="22"/>
          <w:lang w:eastAsia="en-US"/>
        </w:rPr>
      </w:pPr>
      <w:r w:rsidRPr="00656DA3">
        <w:rPr>
          <w:rFonts w:ascii="Arial" w:eastAsia="Calibri" w:hAnsi="Arial" w:cs="Arial"/>
          <w:color w:val="000000"/>
          <w:sz w:val="22"/>
          <w:szCs w:val="22"/>
          <w:lang w:eastAsia="en-US"/>
        </w:rPr>
        <w:t>Rok produkcji ………………………………………………………...</w:t>
      </w:r>
    </w:p>
    <w:p w:rsidR="00027C01" w:rsidRPr="00656DA3" w:rsidRDefault="00027C01" w:rsidP="00027C01">
      <w:pPr>
        <w:pStyle w:val="Akapitzlist"/>
        <w:spacing w:after="200"/>
        <w:jc w:val="both"/>
        <w:rPr>
          <w:rFonts w:ascii="Arial" w:eastAsia="Calibri" w:hAnsi="Arial" w:cs="Arial"/>
          <w:color w:val="000000"/>
          <w:sz w:val="22"/>
          <w:szCs w:val="22"/>
          <w:lang w:eastAsia="en-US"/>
        </w:rPr>
      </w:pPr>
    </w:p>
    <w:p w:rsidR="007B3D68" w:rsidRPr="00656DA3" w:rsidRDefault="00027C01" w:rsidP="00027C01">
      <w:pPr>
        <w:pStyle w:val="Akapitzlist"/>
        <w:numPr>
          <w:ilvl w:val="0"/>
          <w:numId w:val="2"/>
        </w:numPr>
        <w:spacing w:after="240"/>
        <w:jc w:val="both"/>
        <w:rPr>
          <w:rFonts w:ascii="Arial" w:hAnsi="Arial" w:cs="Arial"/>
          <w:sz w:val="22"/>
          <w:szCs w:val="22"/>
        </w:rPr>
      </w:pPr>
      <w:r w:rsidRPr="00656DA3">
        <w:rPr>
          <w:rFonts w:ascii="Arial" w:hAnsi="Arial" w:cs="Arial"/>
          <w:sz w:val="22"/>
          <w:szCs w:val="22"/>
        </w:rPr>
        <w:t>Dostawa przedmiotu zamówienia będzie się odbywać na koszt i ryzyko Wykonawcy.</w:t>
      </w:r>
    </w:p>
    <w:p w:rsidR="00027C01" w:rsidRPr="00656DA3" w:rsidRDefault="00027C01" w:rsidP="00027C01">
      <w:pPr>
        <w:pStyle w:val="Akapitzlist"/>
        <w:rPr>
          <w:rFonts w:ascii="Arial" w:hAnsi="Arial" w:cs="Arial"/>
          <w:sz w:val="22"/>
          <w:szCs w:val="22"/>
        </w:rPr>
      </w:pPr>
    </w:p>
    <w:p w:rsidR="00027C01" w:rsidRPr="00656DA3" w:rsidRDefault="00027C01" w:rsidP="00027C01">
      <w:pPr>
        <w:pStyle w:val="Akapitzlist"/>
        <w:spacing w:after="240"/>
        <w:jc w:val="both"/>
        <w:rPr>
          <w:rFonts w:ascii="Arial" w:hAnsi="Arial" w:cs="Arial"/>
          <w:sz w:val="22"/>
          <w:szCs w:val="22"/>
        </w:rPr>
      </w:pPr>
    </w:p>
    <w:p w:rsidR="007B3D68" w:rsidRPr="00656DA3" w:rsidRDefault="00027C01" w:rsidP="00027C01">
      <w:pPr>
        <w:pStyle w:val="Akapitzlist"/>
        <w:numPr>
          <w:ilvl w:val="0"/>
          <w:numId w:val="2"/>
        </w:numPr>
        <w:spacing w:after="240"/>
        <w:contextualSpacing w:val="0"/>
        <w:jc w:val="both"/>
        <w:rPr>
          <w:rFonts w:ascii="Arial" w:hAnsi="Arial" w:cs="Arial"/>
          <w:sz w:val="22"/>
          <w:szCs w:val="22"/>
        </w:rPr>
      </w:pPr>
      <w:r w:rsidRPr="00656DA3">
        <w:rPr>
          <w:rFonts w:ascii="Arial" w:hAnsi="Arial" w:cs="Arial"/>
          <w:sz w:val="22"/>
          <w:szCs w:val="22"/>
        </w:rPr>
        <w:t xml:space="preserve">Dostawę i uruchomienie urządzeń należy wykonać najpóźniej   </w:t>
      </w:r>
      <w:r w:rsidR="00100852" w:rsidRPr="00656DA3">
        <w:rPr>
          <w:rFonts w:ascii="Arial" w:hAnsi="Arial" w:cs="Arial"/>
          <w:sz w:val="22"/>
          <w:szCs w:val="22"/>
        </w:rPr>
        <w:br/>
      </w:r>
      <w:r w:rsidRPr="00656DA3">
        <w:rPr>
          <w:rFonts w:ascii="Arial" w:hAnsi="Arial" w:cs="Arial"/>
          <w:sz w:val="22"/>
          <w:szCs w:val="22"/>
        </w:rPr>
        <w:t xml:space="preserve">do   dnia  </w:t>
      </w:r>
      <w:r w:rsidR="00767253" w:rsidRPr="00656DA3">
        <w:rPr>
          <w:rFonts w:ascii="Arial" w:hAnsi="Arial" w:cs="Arial"/>
          <w:b/>
          <w:sz w:val="22"/>
          <w:szCs w:val="22"/>
        </w:rPr>
        <w:t>15-12</w:t>
      </w:r>
      <w:r w:rsidR="00100852" w:rsidRPr="00656DA3">
        <w:rPr>
          <w:rFonts w:ascii="Arial" w:hAnsi="Arial" w:cs="Arial"/>
          <w:b/>
          <w:sz w:val="22"/>
          <w:szCs w:val="22"/>
        </w:rPr>
        <w:t>-</w:t>
      </w:r>
      <w:r w:rsidRPr="00656DA3">
        <w:rPr>
          <w:rFonts w:ascii="Arial" w:hAnsi="Arial" w:cs="Arial"/>
          <w:b/>
          <w:sz w:val="22"/>
          <w:szCs w:val="22"/>
        </w:rPr>
        <w:t>2022r.</w:t>
      </w:r>
    </w:p>
    <w:bookmarkEnd w:id="0"/>
    <w:p w:rsidR="00027C01" w:rsidRPr="007446CA" w:rsidRDefault="00027C01" w:rsidP="00027C01">
      <w:pPr>
        <w:pStyle w:val="Akapitzlist"/>
        <w:numPr>
          <w:ilvl w:val="0"/>
          <w:numId w:val="2"/>
        </w:numPr>
        <w:spacing w:after="240"/>
        <w:jc w:val="both"/>
        <w:rPr>
          <w:rFonts w:ascii="Arial" w:hAnsi="Arial" w:cs="Arial"/>
          <w:color w:val="000000"/>
          <w:sz w:val="22"/>
          <w:szCs w:val="22"/>
        </w:rPr>
      </w:pPr>
      <w:r w:rsidRPr="00656DA3">
        <w:rPr>
          <w:rFonts w:ascii="Arial" w:hAnsi="Arial" w:cs="Arial"/>
          <w:sz w:val="22"/>
          <w:szCs w:val="22"/>
        </w:rPr>
        <w:t>Urządzenia po dostawie i uruchomieniu muszą być gotowe do realizacji badań bez koniecznego zakupu dodatkowego wyposażenia czy oprogramowania.</w:t>
      </w:r>
    </w:p>
    <w:p w:rsidR="007446CA" w:rsidRDefault="007446CA" w:rsidP="007446CA">
      <w:pPr>
        <w:spacing w:after="240"/>
        <w:jc w:val="both"/>
        <w:rPr>
          <w:rFonts w:ascii="Arial" w:hAnsi="Arial" w:cs="Arial"/>
          <w:color w:val="000000"/>
          <w:sz w:val="22"/>
          <w:szCs w:val="22"/>
        </w:rPr>
      </w:pPr>
    </w:p>
    <w:p w:rsidR="007446CA" w:rsidRDefault="007446CA" w:rsidP="007446CA">
      <w:pPr>
        <w:spacing w:after="240"/>
        <w:jc w:val="both"/>
        <w:rPr>
          <w:rFonts w:ascii="Arial" w:hAnsi="Arial" w:cs="Arial"/>
          <w:color w:val="000000"/>
          <w:sz w:val="22"/>
          <w:szCs w:val="22"/>
        </w:rPr>
      </w:pPr>
    </w:p>
    <w:p w:rsidR="007446CA" w:rsidRPr="007446CA" w:rsidRDefault="007446CA" w:rsidP="007446CA">
      <w:pPr>
        <w:spacing w:after="240"/>
        <w:jc w:val="both"/>
        <w:rPr>
          <w:rFonts w:ascii="Arial" w:hAnsi="Arial" w:cs="Arial"/>
          <w:color w:val="000000"/>
          <w:sz w:val="22"/>
          <w:szCs w:val="22"/>
        </w:rPr>
      </w:pPr>
    </w:p>
    <w:p w:rsidR="00862E3A" w:rsidRPr="00656DA3" w:rsidRDefault="00E77836" w:rsidP="00862E3A">
      <w:pPr>
        <w:pStyle w:val="Nagwek1"/>
        <w:spacing w:before="0" w:line="276" w:lineRule="auto"/>
        <w:jc w:val="both"/>
        <w:rPr>
          <w:rFonts w:cs="Arial"/>
          <w:sz w:val="22"/>
          <w:szCs w:val="22"/>
        </w:rPr>
      </w:pPr>
      <w:r w:rsidRPr="00656DA3">
        <w:rPr>
          <w:rFonts w:cs="Arial"/>
          <w:sz w:val="22"/>
          <w:szCs w:val="22"/>
        </w:rPr>
        <w:lastRenderedPageBreak/>
        <w:t xml:space="preserve">ZESTAWIENIE GRANICZNYCH PARAMETRÓW TECHNICZNO- UŻYTKOWYCH </w:t>
      </w:r>
      <w:r w:rsidR="00862E3A" w:rsidRPr="00656DA3">
        <w:rPr>
          <w:rFonts w:cs="Arial"/>
          <w:sz w:val="22"/>
          <w:szCs w:val="22"/>
        </w:rPr>
        <w:t>LAMPY OPERACYJNEJ</w:t>
      </w:r>
      <w:r w:rsidR="007D4AB2" w:rsidRPr="00656DA3">
        <w:rPr>
          <w:rFonts w:cs="Arial"/>
          <w:sz w:val="22"/>
          <w:szCs w:val="22"/>
        </w:rPr>
        <w:t xml:space="preserve"> LED, 2 CZASZOWEJ</w:t>
      </w:r>
      <w:r w:rsidR="00862E3A" w:rsidRPr="00656DA3">
        <w:rPr>
          <w:rFonts w:cs="Arial"/>
          <w:sz w:val="22"/>
          <w:szCs w:val="22"/>
        </w:rPr>
        <w:t xml:space="preserve"> </w:t>
      </w:r>
      <w:r w:rsidR="00862E3A" w:rsidRPr="00656DA3">
        <w:rPr>
          <w:rFonts w:cs="Arial"/>
          <w:sz w:val="22"/>
          <w:szCs w:val="22"/>
        </w:rPr>
        <w:br/>
        <w:t>z  przygotowaniem pod kamerę -  (2 zestawy)</w:t>
      </w:r>
    </w:p>
    <w:p w:rsidR="00DA4BDC" w:rsidRPr="00656DA3" w:rsidRDefault="00B50E9D" w:rsidP="00B3788E">
      <w:pPr>
        <w:spacing w:line="276" w:lineRule="auto"/>
        <w:ind w:left="720" w:hanging="1429"/>
        <w:jc w:val="both"/>
        <w:rPr>
          <w:rFonts w:ascii="Arial" w:hAnsi="Arial" w:cs="Arial"/>
          <w:iCs/>
          <w:sz w:val="22"/>
          <w:szCs w:val="22"/>
        </w:rPr>
      </w:pPr>
      <w:r>
        <w:rPr>
          <w:rFonts w:ascii="Arial" w:hAnsi="Arial" w:cs="Arial"/>
          <w:iCs/>
          <w:sz w:val="22"/>
          <w:szCs w:val="22"/>
        </w:rPr>
        <w:t>TABELA „A”:</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35"/>
        <w:gridCol w:w="5454"/>
        <w:gridCol w:w="1561"/>
        <w:gridCol w:w="1276"/>
        <w:gridCol w:w="1417"/>
      </w:tblGrid>
      <w:tr w:rsidR="00A435D1" w:rsidRPr="00656DA3" w:rsidTr="002B7ECB">
        <w:trPr>
          <w:cantSplit/>
          <w:trHeight w:val="900"/>
          <w:jc w:val="center"/>
        </w:trPr>
        <w:tc>
          <w:tcPr>
            <w:tcW w:w="635" w:type="dxa"/>
            <w:shd w:val="clear" w:color="auto" w:fill="F4B083"/>
            <w:vAlign w:val="center"/>
          </w:tcPr>
          <w:p w:rsidR="00A435D1" w:rsidRPr="00656DA3" w:rsidRDefault="00A435D1" w:rsidP="00196D0D">
            <w:pPr>
              <w:jc w:val="center"/>
              <w:rPr>
                <w:rFonts w:ascii="Arial" w:hAnsi="Arial" w:cs="Arial"/>
                <w:b/>
                <w:sz w:val="22"/>
                <w:szCs w:val="22"/>
              </w:rPr>
            </w:pPr>
            <w:r w:rsidRPr="00656DA3">
              <w:rPr>
                <w:rFonts w:ascii="Arial" w:hAnsi="Arial" w:cs="Arial"/>
                <w:b/>
                <w:sz w:val="22"/>
                <w:szCs w:val="22"/>
              </w:rPr>
              <w:t>L.P.</w:t>
            </w:r>
          </w:p>
        </w:tc>
        <w:tc>
          <w:tcPr>
            <w:tcW w:w="5454" w:type="dxa"/>
            <w:shd w:val="clear" w:color="auto" w:fill="F4B083"/>
            <w:vAlign w:val="center"/>
          </w:tcPr>
          <w:p w:rsidR="00A435D1" w:rsidRPr="00656DA3" w:rsidRDefault="00A435D1" w:rsidP="00196D0D">
            <w:pPr>
              <w:jc w:val="center"/>
              <w:rPr>
                <w:rFonts w:ascii="Arial" w:hAnsi="Arial" w:cs="Arial"/>
                <w:b/>
                <w:sz w:val="22"/>
                <w:szCs w:val="22"/>
              </w:rPr>
            </w:pPr>
            <w:r w:rsidRPr="00656DA3">
              <w:rPr>
                <w:rFonts w:ascii="Arial" w:hAnsi="Arial" w:cs="Arial"/>
                <w:b/>
                <w:sz w:val="22"/>
                <w:szCs w:val="22"/>
              </w:rPr>
              <w:t>OPIS PARAMETRU / WARUNKU</w:t>
            </w:r>
          </w:p>
        </w:tc>
        <w:tc>
          <w:tcPr>
            <w:tcW w:w="1561" w:type="dxa"/>
            <w:shd w:val="clear" w:color="auto" w:fill="F4B083"/>
            <w:vAlign w:val="center"/>
          </w:tcPr>
          <w:p w:rsidR="00A435D1" w:rsidRPr="00656DA3" w:rsidRDefault="00A435D1" w:rsidP="00196D0D">
            <w:pPr>
              <w:jc w:val="center"/>
              <w:rPr>
                <w:rFonts w:ascii="Arial" w:hAnsi="Arial" w:cs="Arial"/>
                <w:b/>
                <w:sz w:val="22"/>
                <w:szCs w:val="22"/>
              </w:rPr>
            </w:pPr>
            <w:r w:rsidRPr="00656DA3">
              <w:rPr>
                <w:rFonts w:ascii="Arial" w:hAnsi="Arial" w:cs="Arial"/>
                <w:b/>
                <w:sz w:val="22"/>
                <w:szCs w:val="22"/>
              </w:rPr>
              <w:t>Parametr wymagany</w:t>
            </w:r>
          </w:p>
        </w:tc>
        <w:tc>
          <w:tcPr>
            <w:tcW w:w="1276" w:type="dxa"/>
            <w:shd w:val="clear" w:color="auto" w:fill="F4B083"/>
            <w:vAlign w:val="center"/>
          </w:tcPr>
          <w:p w:rsidR="00A435D1" w:rsidRPr="00656DA3" w:rsidRDefault="00A435D1" w:rsidP="004E6990">
            <w:pPr>
              <w:jc w:val="center"/>
              <w:rPr>
                <w:rFonts w:ascii="Arial" w:hAnsi="Arial" w:cs="Arial"/>
                <w:b/>
                <w:sz w:val="22"/>
                <w:szCs w:val="22"/>
              </w:rPr>
            </w:pPr>
            <w:r w:rsidRPr="00656DA3">
              <w:rPr>
                <w:rFonts w:ascii="Arial" w:hAnsi="Arial" w:cs="Arial"/>
                <w:b/>
                <w:sz w:val="22"/>
                <w:szCs w:val="22"/>
              </w:rPr>
              <w:t>Parametr oferowany</w:t>
            </w:r>
          </w:p>
          <w:p w:rsidR="00A435D1" w:rsidRPr="00656DA3" w:rsidRDefault="00A435D1" w:rsidP="004E6990">
            <w:pPr>
              <w:jc w:val="center"/>
              <w:rPr>
                <w:rFonts w:ascii="Arial" w:hAnsi="Arial" w:cs="Arial"/>
                <w:b/>
                <w:sz w:val="22"/>
                <w:szCs w:val="22"/>
              </w:rPr>
            </w:pPr>
            <w:r w:rsidRPr="00656DA3">
              <w:rPr>
                <w:rFonts w:ascii="Arial" w:hAnsi="Arial" w:cs="Arial"/>
                <w:b/>
                <w:sz w:val="22"/>
                <w:szCs w:val="22"/>
              </w:rPr>
              <w:t>/podać</w:t>
            </w:r>
          </w:p>
        </w:tc>
        <w:tc>
          <w:tcPr>
            <w:tcW w:w="1417" w:type="dxa"/>
            <w:shd w:val="clear" w:color="auto" w:fill="F4B083"/>
            <w:vAlign w:val="center"/>
          </w:tcPr>
          <w:p w:rsidR="00A435D1" w:rsidRPr="00656DA3" w:rsidRDefault="00A435D1" w:rsidP="00A435D1">
            <w:pPr>
              <w:jc w:val="center"/>
              <w:rPr>
                <w:rFonts w:ascii="Arial" w:hAnsi="Arial" w:cs="Arial"/>
                <w:b/>
                <w:sz w:val="22"/>
                <w:szCs w:val="22"/>
              </w:rPr>
            </w:pPr>
            <w:r w:rsidRPr="00656DA3">
              <w:rPr>
                <w:rFonts w:ascii="Arial" w:hAnsi="Arial" w:cs="Arial"/>
                <w:b/>
                <w:sz w:val="22"/>
                <w:szCs w:val="22"/>
              </w:rPr>
              <w:t>Parametr oceniany</w:t>
            </w:r>
          </w:p>
        </w:tc>
      </w:tr>
      <w:tr w:rsidR="00A32BAA" w:rsidRPr="00656DA3" w:rsidTr="002B7ECB">
        <w:trPr>
          <w:cantSplit/>
          <w:trHeight w:val="709"/>
          <w:jc w:val="center"/>
        </w:trPr>
        <w:tc>
          <w:tcPr>
            <w:tcW w:w="635" w:type="dxa"/>
            <w:vAlign w:val="center"/>
          </w:tcPr>
          <w:p w:rsidR="00A32BAA" w:rsidRPr="00656DA3" w:rsidRDefault="00A32BAA" w:rsidP="00854EB0">
            <w:pPr>
              <w:snapToGrid w:val="0"/>
              <w:spacing w:beforeLines="40" w:afterLines="40"/>
              <w:jc w:val="center"/>
              <w:rPr>
                <w:rFonts w:ascii="Arial" w:hAnsi="Arial" w:cs="Arial"/>
                <w:sz w:val="22"/>
                <w:szCs w:val="22"/>
              </w:rPr>
            </w:pPr>
            <w:r w:rsidRPr="00656DA3">
              <w:rPr>
                <w:rFonts w:ascii="Arial" w:hAnsi="Arial" w:cs="Arial"/>
                <w:sz w:val="22"/>
                <w:szCs w:val="22"/>
              </w:rPr>
              <w:t>I.</w:t>
            </w:r>
          </w:p>
        </w:tc>
        <w:tc>
          <w:tcPr>
            <w:tcW w:w="9708" w:type="dxa"/>
            <w:gridSpan w:val="4"/>
            <w:shd w:val="clear" w:color="auto" w:fill="auto"/>
            <w:vAlign w:val="center"/>
          </w:tcPr>
          <w:p w:rsidR="00A32BAA" w:rsidRPr="00656DA3" w:rsidRDefault="00A32BAA" w:rsidP="00A32BAA">
            <w:pPr>
              <w:rPr>
                <w:rFonts w:ascii="Arial" w:hAnsi="Arial" w:cs="Arial"/>
                <w:b/>
                <w:sz w:val="22"/>
                <w:szCs w:val="22"/>
              </w:rPr>
            </w:pPr>
            <w:r w:rsidRPr="00656DA3">
              <w:rPr>
                <w:rFonts w:ascii="Arial" w:hAnsi="Arial" w:cs="Arial"/>
                <w:b/>
                <w:sz w:val="22"/>
                <w:szCs w:val="22"/>
              </w:rPr>
              <w:t>PARAMETRY PODSTAWOWE:</w:t>
            </w:r>
          </w:p>
        </w:tc>
      </w:tr>
      <w:tr w:rsidR="00A435D1" w:rsidRPr="00656DA3" w:rsidTr="002B7ECB">
        <w:trPr>
          <w:cantSplit/>
          <w:trHeight w:val="709"/>
          <w:jc w:val="center"/>
        </w:trPr>
        <w:tc>
          <w:tcPr>
            <w:tcW w:w="635" w:type="dxa"/>
            <w:vAlign w:val="center"/>
          </w:tcPr>
          <w:p w:rsidR="00A435D1" w:rsidRPr="00656DA3" w:rsidRDefault="00A435D1" w:rsidP="00854EB0">
            <w:pPr>
              <w:snapToGrid w:val="0"/>
              <w:spacing w:beforeLines="40" w:afterLines="40"/>
              <w:jc w:val="center"/>
              <w:rPr>
                <w:rFonts w:ascii="Arial" w:hAnsi="Arial" w:cs="Arial"/>
                <w:sz w:val="22"/>
                <w:szCs w:val="22"/>
              </w:rPr>
            </w:pPr>
            <w:r w:rsidRPr="00656DA3">
              <w:rPr>
                <w:rFonts w:ascii="Arial" w:hAnsi="Arial" w:cs="Arial"/>
                <w:sz w:val="22"/>
                <w:szCs w:val="22"/>
              </w:rPr>
              <w:t>1</w:t>
            </w:r>
          </w:p>
        </w:tc>
        <w:tc>
          <w:tcPr>
            <w:tcW w:w="5454" w:type="dxa"/>
            <w:shd w:val="clear" w:color="auto" w:fill="auto"/>
            <w:vAlign w:val="center"/>
          </w:tcPr>
          <w:p w:rsidR="00A435D1" w:rsidRPr="00656DA3" w:rsidRDefault="001237B1" w:rsidP="00677A0E">
            <w:pPr>
              <w:widowControl w:val="0"/>
              <w:suppressAutoHyphens/>
              <w:autoSpaceDE w:val="0"/>
              <w:rPr>
                <w:rFonts w:ascii="Arial" w:hAnsi="Arial" w:cs="Arial"/>
                <w:sz w:val="22"/>
                <w:szCs w:val="22"/>
              </w:rPr>
            </w:pPr>
            <w:r w:rsidRPr="00656DA3">
              <w:rPr>
                <w:rFonts w:ascii="Arial" w:hAnsi="Arial" w:cs="Arial"/>
                <w:sz w:val="22"/>
                <w:szCs w:val="22"/>
              </w:rPr>
              <w:t xml:space="preserve">Lampa operacyjna wyposażona w dwie oprawy oświetleniowe (lampa główna i satelita), przystosowana do zamontowania w sali bez lub </w:t>
            </w:r>
            <w:r w:rsidRPr="00656DA3">
              <w:rPr>
                <w:rFonts w:ascii="Arial" w:hAnsi="Arial" w:cs="Arial"/>
                <w:sz w:val="22"/>
                <w:szCs w:val="22"/>
              </w:rPr>
              <w:br/>
              <w:t>z sufitem podwieszonym.</w:t>
            </w:r>
          </w:p>
          <w:p w:rsidR="001237B1" w:rsidRPr="00656DA3" w:rsidRDefault="001237B1" w:rsidP="00677A0E">
            <w:pPr>
              <w:widowControl w:val="0"/>
              <w:suppressAutoHyphens/>
              <w:autoSpaceDE w:val="0"/>
              <w:rPr>
                <w:rFonts w:ascii="Arial" w:hAnsi="Arial" w:cs="Arial"/>
                <w:sz w:val="22"/>
                <w:szCs w:val="22"/>
                <w:lang w:eastAsia="ar-SA"/>
              </w:rPr>
            </w:pPr>
            <w:r w:rsidRPr="00656DA3">
              <w:rPr>
                <w:rFonts w:ascii="Arial" w:hAnsi="Arial" w:cs="Arial"/>
                <w:color w:val="0070C0"/>
                <w:sz w:val="22"/>
                <w:szCs w:val="22"/>
              </w:rPr>
              <w:t xml:space="preserve">W załączeniu rys. i dane dotyczące miejsca montażu. </w:t>
            </w:r>
          </w:p>
        </w:tc>
        <w:tc>
          <w:tcPr>
            <w:tcW w:w="1561" w:type="dxa"/>
            <w:vAlign w:val="center"/>
          </w:tcPr>
          <w:p w:rsidR="00A435D1" w:rsidRPr="00656DA3" w:rsidRDefault="00A435D1" w:rsidP="00A918D4">
            <w:pPr>
              <w:snapToGrid w:val="0"/>
              <w:jc w:val="center"/>
              <w:rPr>
                <w:rFonts w:ascii="Arial" w:hAnsi="Arial" w:cs="Arial"/>
                <w:sz w:val="22"/>
                <w:szCs w:val="22"/>
              </w:rPr>
            </w:pPr>
            <w:r w:rsidRPr="00656DA3">
              <w:rPr>
                <w:rFonts w:ascii="Arial" w:hAnsi="Arial" w:cs="Arial"/>
                <w:sz w:val="22"/>
                <w:szCs w:val="22"/>
              </w:rPr>
              <w:t>TAK, opisać</w:t>
            </w:r>
          </w:p>
        </w:tc>
        <w:tc>
          <w:tcPr>
            <w:tcW w:w="1276" w:type="dxa"/>
            <w:vAlign w:val="center"/>
          </w:tcPr>
          <w:p w:rsidR="00A435D1" w:rsidRPr="00656DA3" w:rsidRDefault="00A435D1" w:rsidP="00A918D4">
            <w:pPr>
              <w:jc w:val="center"/>
              <w:rPr>
                <w:rFonts w:ascii="Arial" w:hAnsi="Arial" w:cs="Arial"/>
                <w:sz w:val="22"/>
                <w:szCs w:val="22"/>
              </w:rPr>
            </w:pPr>
          </w:p>
        </w:tc>
        <w:tc>
          <w:tcPr>
            <w:tcW w:w="1417" w:type="dxa"/>
          </w:tcPr>
          <w:p w:rsidR="00A435D1" w:rsidRPr="00656DA3" w:rsidRDefault="00A435D1" w:rsidP="00A918D4">
            <w:pPr>
              <w:jc w:val="center"/>
              <w:rPr>
                <w:rFonts w:ascii="Arial" w:hAnsi="Arial" w:cs="Arial"/>
                <w:sz w:val="22"/>
                <w:szCs w:val="22"/>
              </w:rPr>
            </w:pPr>
          </w:p>
        </w:tc>
      </w:tr>
      <w:tr w:rsidR="00A435D1" w:rsidRPr="00656DA3" w:rsidTr="002B7ECB">
        <w:trPr>
          <w:cantSplit/>
          <w:trHeight w:val="709"/>
          <w:jc w:val="center"/>
        </w:trPr>
        <w:tc>
          <w:tcPr>
            <w:tcW w:w="635" w:type="dxa"/>
            <w:shd w:val="clear" w:color="auto" w:fill="auto"/>
            <w:vAlign w:val="center"/>
          </w:tcPr>
          <w:p w:rsidR="00A435D1" w:rsidRPr="00656DA3" w:rsidRDefault="00A435D1" w:rsidP="00854EB0">
            <w:pPr>
              <w:snapToGrid w:val="0"/>
              <w:spacing w:beforeLines="40" w:afterLines="40"/>
              <w:jc w:val="center"/>
              <w:rPr>
                <w:rFonts w:ascii="Arial" w:hAnsi="Arial" w:cs="Arial"/>
                <w:sz w:val="22"/>
                <w:szCs w:val="22"/>
              </w:rPr>
            </w:pPr>
            <w:r w:rsidRPr="00656DA3">
              <w:rPr>
                <w:rFonts w:ascii="Arial" w:hAnsi="Arial" w:cs="Arial"/>
                <w:sz w:val="22"/>
                <w:szCs w:val="22"/>
              </w:rPr>
              <w:t>2</w:t>
            </w:r>
          </w:p>
        </w:tc>
        <w:tc>
          <w:tcPr>
            <w:tcW w:w="5454" w:type="dxa"/>
            <w:shd w:val="clear" w:color="auto" w:fill="auto"/>
            <w:vAlign w:val="center"/>
          </w:tcPr>
          <w:p w:rsidR="00A435D1" w:rsidRPr="00656DA3" w:rsidRDefault="001237B1" w:rsidP="00100852">
            <w:pPr>
              <w:widowControl w:val="0"/>
              <w:suppressAutoHyphens/>
              <w:autoSpaceDE w:val="0"/>
              <w:rPr>
                <w:rFonts w:ascii="Arial" w:hAnsi="Arial" w:cs="Arial"/>
                <w:sz w:val="22"/>
                <w:szCs w:val="22"/>
                <w:lang w:eastAsia="ar-SA"/>
              </w:rPr>
            </w:pPr>
            <w:r w:rsidRPr="00656DA3">
              <w:rPr>
                <w:rFonts w:ascii="Arial" w:hAnsi="Arial" w:cs="Arial"/>
                <w:sz w:val="22"/>
                <w:szCs w:val="22"/>
              </w:rPr>
              <w:t>Każda lampa mocowana na oddzielnym układzie ramion podwójnych (w tym jedno ramię uchylne) oraz dwuczęściowej obejmie zapewniające wysoką mobilność tzn. możliwość obrotu we wszystkich przegubach o kąt 360°</w:t>
            </w:r>
          </w:p>
        </w:tc>
        <w:tc>
          <w:tcPr>
            <w:tcW w:w="1561" w:type="dxa"/>
            <w:vAlign w:val="center"/>
          </w:tcPr>
          <w:p w:rsidR="00A435D1" w:rsidRPr="00656DA3" w:rsidRDefault="001237B1" w:rsidP="005C3FD2">
            <w:pPr>
              <w:snapToGrid w:val="0"/>
              <w:jc w:val="center"/>
              <w:rPr>
                <w:rFonts w:ascii="Arial" w:hAnsi="Arial" w:cs="Arial"/>
                <w:sz w:val="22"/>
                <w:szCs w:val="22"/>
              </w:rPr>
            </w:pPr>
            <w:r w:rsidRPr="00656DA3">
              <w:rPr>
                <w:rFonts w:ascii="Arial" w:hAnsi="Arial" w:cs="Arial"/>
                <w:sz w:val="22"/>
                <w:szCs w:val="22"/>
              </w:rPr>
              <w:t>TAK</w:t>
            </w:r>
          </w:p>
        </w:tc>
        <w:tc>
          <w:tcPr>
            <w:tcW w:w="1276" w:type="dxa"/>
            <w:vAlign w:val="center"/>
          </w:tcPr>
          <w:p w:rsidR="00A435D1" w:rsidRPr="00656DA3" w:rsidRDefault="00A435D1" w:rsidP="005C3FD2">
            <w:pPr>
              <w:jc w:val="center"/>
              <w:rPr>
                <w:rFonts w:ascii="Arial" w:hAnsi="Arial" w:cs="Arial"/>
                <w:sz w:val="22"/>
                <w:szCs w:val="22"/>
              </w:rPr>
            </w:pPr>
          </w:p>
        </w:tc>
        <w:tc>
          <w:tcPr>
            <w:tcW w:w="1417" w:type="dxa"/>
          </w:tcPr>
          <w:p w:rsidR="00A435D1" w:rsidRPr="00656DA3" w:rsidRDefault="00A435D1" w:rsidP="005C3FD2">
            <w:pPr>
              <w:jc w:val="center"/>
              <w:rPr>
                <w:rFonts w:ascii="Arial" w:hAnsi="Arial" w:cs="Arial"/>
                <w:sz w:val="22"/>
                <w:szCs w:val="22"/>
              </w:rPr>
            </w:pPr>
          </w:p>
        </w:tc>
      </w:tr>
      <w:tr w:rsidR="001237B1" w:rsidRPr="00656DA3" w:rsidTr="002B7ECB">
        <w:trPr>
          <w:cantSplit/>
          <w:trHeight w:val="369"/>
          <w:jc w:val="center"/>
        </w:trPr>
        <w:tc>
          <w:tcPr>
            <w:tcW w:w="635" w:type="dxa"/>
            <w:shd w:val="clear" w:color="auto" w:fill="auto"/>
            <w:vAlign w:val="center"/>
          </w:tcPr>
          <w:p w:rsidR="001237B1" w:rsidRPr="00656DA3" w:rsidRDefault="001237B1" w:rsidP="00854EB0">
            <w:pPr>
              <w:snapToGrid w:val="0"/>
              <w:spacing w:beforeLines="40" w:afterLines="40"/>
              <w:jc w:val="center"/>
              <w:rPr>
                <w:rFonts w:ascii="Arial" w:hAnsi="Arial" w:cs="Arial"/>
                <w:sz w:val="22"/>
                <w:szCs w:val="22"/>
              </w:rPr>
            </w:pPr>
            <w:r w:rsidRPr="00656DA3">
              <w:rPr>
                <w:rFonts w:ascii="Arial" w:hAnsi="Arial" w:cs="Arial"/>
                <w:sz w:val="22"/>
                <w:szCs w:val="22"/>
              </w:rPr>
              <w:t>3</w:t>
            </w:r>
          </w:p>
        </w:tc>
        <w:tc>
          <w:tcPr>
            <w:tcW w:w="5454" w:type="dxa"/>
            <w:shd w:val="clear" w:color="auto" w:fill="auto"/>
            <w:vAlign w:val="center"/>
          </w:tcPr>
          <w:p w:rsidR="001237B1" w:rsidRPr="00854EB0" w:rsidRDefault="001237B1" w:rsidP="001237B1">
            <w:pPr>
              <w:pStyle w:val="Nagwek"/>
              <w:tabs>
                <w:tab w:val="clear" w:pos="4536"/>
                <w:tab w:val="clear" w:pos="9072"/>
              </w:tabs>
              <w:rPr>
                <w:rFonts w:ascii="Arial" w:hAnsi="Arial" w:cs="Arial"/>
                <w:sz w:val="22"/>
                <w:szCs w:val="22"/>
              </w:rPr>
            </w:pPr>
            <w:r w:rsidRPr="00854EB0">
              <w:rPr>
                <w:rFonts w:ascii="Arial" w:hAnsi="Arial" w:cs="Arial"/>
                <w:sz w:val="22"/>
                <w:szCs w:val="22"/>
              </w:rPr>
              <w:t>Każda lampa mocowana na oddzielnym układzie ramion podwójnych (w tym jedno ramię uchylne) oraz dwuczęściowej obejmie zapewniające wysoką mobilność tzn. możliwość obrotu we wszystkich przegubach o kąt 360°</w:t>
            </w:r>
            <w:r w:rsidRPr="00854EB0">
              <w:rPr>
                <w:rFonts w:ascii="Arial" w:hAnsi="Arial" w:cs="Arial"/>
                <w:sz w:val="22"/>
                <w:szCs w:val="22"/>
              </w:rPr>
              <w:tab/>
            </w:r>
          </w:p>
        </w:tc>
        <w:tc>
          <w:tcPr>
            <w:tcW w:w="1561" w:type="dxa"/>
            <w:vAlign w:val="center"/>
          </w:tcPr>
          <w:p w:rsidR="001237B1" w:rsidRPr="00854EB0" w:rsidRDefault="001237B1" w:rsidP="001237B1">
            <w:pPr>
              <w:snapToGrid w:val="0"/>
              <w:jc w:val="center"/>
              <w:rPr>
                <w:rFonts w:ascii="Arial" w:hAnsi="Arial" w:cs="Arial"/>
                <w:sz w:val="22"/>
                <w:szCs w:val="22"/>
              </w:rPr>
            </w:pPr>
            <w:r w:rsidRPr="00854EB0">
              <w:rPr>
                <w:rFonts w:ascii="Arial" w:hAnsi="Arial" w:cs="Arial"/>
                <w:sz w:val="22"/>
                <w:szCs w:val="22"/>
              </w:rPr>
              <w:t>TAK</w:t>
            </w:r>
          </w:p>
        </w:tc>
        <w:tc>
          <w:tcPr>
            <w:tcW w:w="1276" w:type="dxa"/>
            <w:vAlign w:val="center"/>
          </w:tcPr>
          <w:p w:rsidR="001237B1" w:rsidRPr="00104538" w:rsidRDefault="001237B1" w:rsidP="001237B1">
            <w:pPr>
              <w:jc w:val="center"/>
              <w:rPr>
                <w:rFonts w:ascii="Arial" w:hAnsi="Arial" w:cs="Arial"/>
                <w:sz w:val="22"/>
                <w:szCs w:val="22"/>
                <w:highlight w:val="yellow"/>
              </w:rPr>
            </w:pPr>
          </w:p>
        </w:tc>
        <w:tc>
          <w:tcPr>
            <w:tcW w:w="1417" w:type="dxa"/>
          </w:tcPr>
          <w:p w:rsidR="001237B1" w:rsidRPr="00104538" w:rsidRDefault="001237B1" w:rsidP="001237B1">
            <w:pPr>
              <w:jc w:val="center"/>
              <w:rPr>
                <w:rFonts w:ascii="Arial" w:hAnsi="Arial" w:cs="Arial"/>
                <w:sz w:val="22"/>
                <w:szCs w:val="22"/>
                <w:highlight w:val="yellow"/>
              </w:rPr>
            </w:pPr>
          </w:p>
        </w:tc>
      </w:tr>
      <w:tr w:rsidR="001237B1" w:rsidRPr="00656DA3" w:rsidTr="002B7ECB">
        <w:trPr>
          <w:cantSplit/>
          <w:trHeight w:val="369"/>
          <w:jc w:val="center"/>
        </w:trPr>
        <w:tc>
          <w:tcPr>
            <w:tcW w:w="635" w:type="dxa"/>
            <w:shd w:val="clear" w:color="auto" w:fill="auto"/>
            <w:vAlign w:val="center"/>
          </w:tcPr>
          <w:p w:rsidR="001237B1" w:rsidRPr="00656DA3" w:rsidRDefault="001237B1" w:rsidP="00854EB0">
            <w:pPr>
              <w:snapToGrid w:val="0"/>
              <w:spacing w:beforeLines="40" w:afterLines="40"/>
              <w:jc w:val="center"/>
              <w:rPr>
                <w:rFonts w:ascii="Arial" w:hAnsi="Arial" w:cs="Arial"/>
                <w:sz w:val="22"/>
                <w:szCs w:val="22"/>
              </w:rPr>
            </w:pPr>
            <w:r w:rsidRPr="00656DA3">
              <w:rPr>
                <w:rFonts w:ascii="Arial" w:hAnsi="Arial" w:cs="Arial"/>
                <w:sz w:val="22"/>
                <w:szCs w:val="22"/>
              </w:rPr>
              <w:t>4</w:t>
            </w:r>
          </w:p>
        </w:tc>
        <w:tc>
          <w:tcPr>
            <w:tcW w:w="5454" w:type="dxa"/>
            <w:shd w:val="clear" w:color="auto" w:fill="auto"/>
            <w:vAlign w:val="center"/>
          </w:tcPr>
          <w:p w:rsidR="001237B1" w:rsidRPr="00656DA3" w:rsidRDefault="001237B1" w:rsidP="001237B1">
            <w:pPr>
              <w:pStyle w:val="Nagwek"/>
              <w:tabs>
                <w:tab w:val="clear" w:pos="4536"/>
                <w:tab w:val="clear" w:pos="9072"/>
              </w:tabs>
              <w:rPr>
                <w:rFonts w:ascii="Arial" w:hAnsi="Arial" w:cs="Arial"/>
                <w:sz w:val="22"/>
                <w:szCs w:val="22"/>
              </w:rPr>
            </w:pPr>
            <w:r w:rsidRPr="00656DA3">
              <w:rPr>
                <w:rFonts w:ascii="Arial" w:hAnsi="Arial" w:cs="Arial"/>
                <w:sz w:val="22"/>
                <w:szCs w:val="22"/>
              </w:rPr>
              <w:t xml:space="preserve">Oprawy oświetleniowe okrągła, płaska, wykorzystujące technologię diod świecących LED. </w:t>
            </w:r>
          </w:p>
        </w:tc>
        <w:tc>
          <w:tcPr>
            <w:tcW w:w="1561" w:type="dxa"/>
            <w:vAlign w:val="center"/>
          </w:tcPr>
          <w:p w:rsidR="001237B1" w:rsidRPr="00656DA3" w:rsidRDefault="001237B1" w:rsidP="001237B1">
            <w:pPr>
              <w:jc w:val="center"/>
              <w:rPr>
                <w:rFonts w:ascii="Arial" w:hAnsi="Arial" w:cs="Arial"/>
                <w:sz w:val="22"/>
                <w:szCs w:val="22"/>
              </w:rPr>
            </w:pPr>
            <w:r w:rsidRPr="00656DA3">
              <w:rPr>
                <w:rFonts w:ascii="Arial" w:hAnsi="Arial" w:cs="Arial"/>
                <w:sz w:val="22"/>
                <w:szCs w:val="22"/>
              </w:rPr>
              <w:t>TAK</w:t>
            </w:r>
          </w:p>
        </w:tc>
        <w:tc>
          <w:tcPr>
            <w:tcW w:w="1276" w:type="dxa"/>
            <w:vAlign w:val="center"/>
          </w:tcPr>
          <w:p w:rsidR="001237B1" w:rsidRPr="00656DA3" w:rsidRDefault="001237B1" w:rsidP="001237B1">
            <w:pPr>
              <w:jc w:val="center"/>
              <w:rPr>
                <w:rFonts w:ascii="Arial" w:hAnsi="Arial" w:cs="Arial"/>
                <w:sz w:val="22"/>
                <w:szCs w:val="22"/>
              </w:rPr>
            </w:pPr>
          </w:p>
        </w:tc>
        <w:tc>
          <w:tcPr>
            <w:tcW w:w="1417" w:type="dxa"/>
          </w:tcPr>
          <w:p w:rsidR="001237B1" w:rsidRPr="00656DA3" w:rsidRDefault="001237B1" w:rsidP="001237B1">
            <w:pPr>
              <w:jc w:val="center"/>
              <w:rPr>
                <w:rFonts w:ascii="Arial" w:hAnsi="Arial" w:cs="Arial"/>
                <w:sz w:val="22"/>
                <w:szCs w:val="22"/>
              </w:rPr>
            </w:pPr>
          </w:p>
        </w:tc>
      </w:tr>
      <w:tr w:rsidR="001237B1" w:rsidRPr="00656DA3" w:rsidTr="002B7ECB">
        <w:trPr>
          <w:cantSplit/>
          <w:trHeight w:val="721"/>
          <w:jc w:val="center"/>
        </w:trPr>
        <w:tc>
          <w:tcPr>
            <w:tcW w:w="635" w:type="dxa"/>
            <w:shd w:val="clear" w:color="auto" w:fill="auto"/>
            <w:vAlign w:val="center"/>
          </w:tcPr>
          <w:p w:rsidR="001237B1" w:rsidRPr="00656DA3" w:rsidRDefault="001237B1" w:rsidP="00854EB0">
            <w:pPr>
              <w:snapToGrid w:val="0"/>
              <w:spacing w:beforeLines="40" w:afterLines="40"/>
              <w:jc w:val="center"/>
              <w:rPr>
                <w:rFonts w:ascii="Arial" w:hAnsi="Arial" w:cs="Arial"/>
                <w:sz w:val="22"/>
                <w:szCs w:val="22"/>
              </w:rPr>
            </w:pPr>
            <w:r w:rsidRPr="00656DA3">
              <w:rPr>
                <w:rFonts w:ascii="Arial" w:hAnsi="Arial" w:cs="Arial"/>
                <w:sz w:val="22"/>
                <w:szCs w:val="22"/>
              </w:rPr>
              <w:t>5</w:t>
            </w:r>
          </w:p>
        </w:tc>
        <w:tc>
          <w:tcPr>
            <w:tcW w:w="5454" w:type="dxa"/>
            <w:shd w:val="clear" w:color="auto" w:fill="auto"/>
            <w:vAlign w:val="center"/>
          </w:tcPr>
          <w:p w:rsidR="001237B1" w:rsidRPr="00656DA3" w:rsidRDefault="001237B1" w:rsidP="001237B1">
            <w:pPr>
              <w:pStyle w:val="Tekstpodstawowy2"/>
              <w:rPr>
                <w:rFonts w:ascii="Arial" w:hAnsi="Arial" w:cs="Arial"/>
                <w:szCs w:val="22"/>
              </w:rPr>
            </w:pPr>
            <w:r w:rsidRPr="00656DA3">
              <w:rPr>
                <w:rFonts w:ascii="Arial" w:hAnsi="Arial" w:cs="Arial"/>
                <w:szCs w:val="22"/>
              </w:rPr>
              <w:t>Lampa emituje światło homogenne (nie dopuszcza się rozwiązań oświetleniowych z różnokolorowymi modułami oświetlającymi).</w:t>
            </w:r>
          </w:p>
        </w:tc>
        <w:tc>
          <w:tcPr>
            <w:tcW w:w="1561" w:type="dxa"/>
            <w:vAlign w:val="center"/>
          </w:tcPr>
          <w:p w:rsidR="001237B1" w:rsidRPr="00656DA3" w:rsidRDefault="001237B1" w:rsidP="001237B1">
            <w:pPr>
              <w:snapToGrid w:val="0"/>
              <w:jc w:val="center"/>
              <w:rPr>
                <w:rFonts w:ascii="Arial" w:hAnsi="Arial" w:cs="Arial"/>
                <w:sz w:val="22"/>
                <w:szCs w:val="22"/>
              </w:rPr>
            </w:pPr>
            <w:r w:rsidRPr="00656DA3">
              <w:rPr>
                <w:rFonts w:ascii="Arial" w:hAnsi="Arial" w:cs="Arial"/>
                <w:sz w:val="22"/>
                <w:szCs w:val="22"/>
              </w:rPr>
              <w:t>TAK</w:t>
            </w:r>
          </w:p>
        </w:tc>
        <w:tc>
          <w:tcPr>
            <w:tcW w:w="1276" w:type="dxa"/>
            <w:vAlign w:val="center"/>
          </w:tcPr>
          <w:p w:rsidR="001237B1" w:rsidRPr="00656DA3" w:rsidRDefault="001237B1" w:rsidP="001237B1">
            <w:pPr>
              <w:jc w:val="center"/>
              <w:rPr>
                <w:rFonts w:ascii="Arial" w:hAnsi="Arial" w:cs="Arial"/>
                <w:sz w:val="22"/>
                <w:szCs w:val="22"/>
              </w:rPr>
            </w:pPr>
          </w:p>
        </w:tc>
        <w:tc>
          <w:tcPr>
            <w:tcW w:w="1417" w:type="dxa"/>
          </w:tcPr>
          <w:p w:rsidR="001237B1" w:rsidRPr="00656DA3" w:rsidRDefault="001237B1" w:rsidP="001237B1">
            <w:pPr>
              <w:jc w:val="center"/>
              <w:rPr>
                <w:rFonts w:ascii="Arial" w:hAnsi="Arial" w:cs="Arial"/>
                <w:sz w:val="22"/>
                <w:szCs w:val="22"/>
              </w:rPr>
            </w:pPr>
          </w:p>
        </w:tc>
      </w:tr>
      <w:tr w:rsidR="00A435D1" w:rsidRPr="00656DA3" w:rsidTr="002B7ECB">
        <w:trPr>
          <w:cantSplit/>
          <w:trHeight w:val="117"/>
          <w:jc w:val="center"/>
        </w:trPr>
        <w:tc>
          <w:tcPr>
            <w:tcW w:w="635" w:type="dxa"/>
            <w:vAlign w:val="center"/>
          </w:tcPr>
          <w:p w:rsidR="00A435D1" w:rsidRPr="00656DA3" w:rsidRDefault="00A435D1" w:rsidP="00854EB0">
            <w:pPr>
              <w:snapToGrid w:val="0"/>
              <w:spacing w:beforeLines="40" w:afterLines="40"/>
              <w:jc w:val="center"/>
              <w:rPr>
                <w:rFonts w:ascii="Arial" w:hAnsi="Arial" w:cs="Arial"/>
                <w:sz w:val="22"/>
                <w:szCs w:val="22"/>
              </w:rPr>
            </w:pPr>
            <w:r w:rsidRPr="00656DA3">
              <w:rPr>
                <w:rFonts w:ascii="Arial" w:hAnsi="Arial" w:cs="Arial"/>
                <w:sz w:val="22"/>
                <w:szCs w:val="22"/>
              </w:rPr>
              <w:t>6</w:t>
            </w:r>
          </w:p>
        </w:tc>
        <w:tc>
          <w:tcPr>
            <w:tcW w:w="5454" w:type="dxa"/>
            <w:shd w:val="clear" w:color="auto" w:fill="auto"/>
            <w:vAlign w:val="center"/>
          </w:tcPr>
          <w:p w:rsidR="00A435D1" w:rsidRPr="00656DA3" w:rsidRDefault="001237B1" w:rsidP="00390B9F">
            <w:pPr>
              <w:rPr>
                <w:rFonts w:ascii="Arial" w:hAnsi="Arial" w:cs="Arial"/>
                <w:color w:val="000000"/>
                <w:sz w:val="22"/>
                <w:szCs w:val="22"/>
              </w:rPr>
            </w:pPr>
            <w:r w:rsidRPr="00656DA3">
              <w:rPr>
                <w:rFonts w:ascii="Arial" w:hAnsi="Arial" w:cs="Arial"/>
                <w:sz w:val="22"/>
                <w:szCs w:val="22"/>
              </w:rPr>
              <w:t>Lampy o konstrukcji zwartej, okrągłej, o średnicy zewnętrznej nie większej niż 76 cm, łatwe do utrzymania w czystości -</w:t>
            </w:r>
            <w:r w:rsidR="00C0156D">
              <w:rPr>
                <w:rFonts w:ascii="Arial" w:hAnsi="Arial" w:cs="Arial"/>
                <w:sz w:val="22"/>
                <w:szCs w:val="22"/>
              </w:rPr>
              <w:t xml:space="preserve"> </w:t>
            </w:r>
            <w:r w:rsidRPr="00656DA3">
              <w:rPr>
                <w:rFonts w:ascii="Arial" w:hAnsi="Arial" w:cs="Arial"/>
                <w:sz w:val="22"/>
                <w:szCs w:val="22"/>
              </w:rPr>
              <w:t xml:space="preserve">dla czaszy głównej. </w:t>
            </w:r>
          </w:p>
        </w:tc>
        <w:tc>
          <w:tcPr>
            <w:tcW w:w="1561" w:type="dxa"/>
            <w:vAlign w:val="center"/>
          </w:tcPr>
          <w:p w:rsidR="00A435D1" w:rsidRPr="00656DA3" w:rsidRDefault="00A435D1" w:rsidP="00390B9F">
            <w:pPr>
              <w:snapToGrid w:val="0"/>
              <w:jc w:val="center"/>
              <w:rPr>
                <w:rFonts w:ascii="Arial" w:hAnsi="Arial" w:cs="Arial"/>
                <w:sz w:val="22"/>
                <w:szCs w:val="22"/>
              </w:rPr>
            </w:pPr>
            <w:r w:rsidRPr="00656DA3">
              <w:rPr>
                <w:rFonts w:ascii="Arial" w:hAnsi="Arial" w:cs="Arial"/>
                <w:sz w:val="22"/>
                <w:szCs w:val="22"/>
              </w:rPr>
              <w:t>TAK</w:t>
            </w:r>
            <w:r w:rsidR="001237B1" w:rsidRPr="00656DA3">
              <w:rPr>
                <w:rFonts w:ascii="Arial" w:hAnsi="Arial" w:cs="Arial"/>
                <w:sz w:val="22"/>
                <w:szCs w:val="22"/>
              </w:rPr>
              <w:t>, podać</w:t>
            </w:r>
          </w:p>
        </w:tc>
        <w:tc>
          <w:tcPr>
            <w:tcW w:w="1276" w:type="dxa"/>
            <w:vAlign w:val="center"/>
          </w:tcPr>
          <w:p w:rsidR="00A435D1" w:rsidRPr="00656DA3" w:rsidRDefault="00A435D1" w:rsidP="00390B9F">
            <w:pPr>
              <w:jc w:val="center"/>
              <w:rPr>
                <w:rFonts w:ascii="Arial" w:hAnsi="Arial" w:cs="Arial"/>
                <w:sz w:val="22"/>
                <w:szCs w:val="22"/>
              </w:rPr>
            </w:pPr>
          </w:p>
        </w:tc>
        <w:tc>
          <w:tcPr>
            <w:tcW w:w="1417" w:type="dxa"/>
          </w:tcPr>
          <w:p w:rsidR="001237B1" w:rsidRPr="00656DA3" w:rsidRDefault="001237B1" w:rsidP="001237B1">
            <w:pPr>
              <w:jc w:val="center"/>
              <w:rPr>
                <w:rFonts w:ascii="Arial" w:hAnsi="Arial" w:cs="Arial"/>
                <w:sz w:val="22"/>
                <w:szCs w:val="22"/>
              </w:rPr>
            </w:pPr>
            <w:r w:rsidRPr="00656DA3">
              <w:rPr>
                <w:rFonts w:ascii="Arial" w:hAnsi="Arial" w:cs="Arial"/>
                <w:sz w:val="22"/>
                <w:szCs w:val="22"/>
              </w:rPr>
              <w:t>Średnica zewnętrzna:</w:t>
            </w:r>
          </w:p>
          <w:p w:rsidR="001237B1" w:rsidRPr="00656DA3" w:rsidRDefault="001237B1" w:rsidP="001237B1">
            <w:pPr>
              <w:jc w:val="center"/>
              <w:rPr>
                <w:rFonts w:ascii="Arial" w:hAnsi="Arial" w:cs="Arial"/>
                <w:b/>
                <w:sz w:val="22"/>
                <w:szCs w:val="22"/>
              </w:rPr>
            </w:pPr>
            <w:r w:rsidRPr="00656DA3">
              <w:rPr>
                <w:rFonts w:ascii="Arial" w:hAnsi="Arial" w:cs="Arial"/>
                <w:sz w:val="22"/>
                <w:szCs w:val="22"/>
              </w:rPr>
              <w:t xml:space="preserve">70 - 72 cm – </w:t>
            </w:r>
            <w:r w:rsidRPr="00656DA3">
              <w:rPr>
                <w:rFonts w:ascii="Arial" w:hAnsi="Arial" w:cs="Arial"/>
                <w:b/>
                <w:sz w:val="22"/>
                <w:szCs w:val="22"/>
              </w:rPr>
              <w:t>2 pkt</w:t>
            </w:r>
          </w:p>
          <w:p w:rsidR="00A435D1" w:rsidRPr="00656DA3" w:rsidRDefault="001237B1" w:rsidP="001237B1">
            <w:pPr>
              <w:jc w:val="center"/>
              <w:rPr>
                <w:rFonts w:ascii="Arial" w:hAnsi="Arial" w:cs="Arial"/>
                <w:sz w:val="22"/>
                <w:szCs w:val="22"/>
              </w:rPr>
            </w:pPr>
            <w:r w:rsidRPr="00656DA3">
              <w:rPr>
                <w:rFonts w:ascii="Arial" w:hAnsi="Arial" w:cs="Arial"/>
                <w:sz w:val="22"/>
                <w:szCs w:val="22"/>
              </w:rPr>
              <w:t xml:space="preserve">73 – 76 cm – </w:t>
            </w:r>
            <w:r w:rsidRPr="00656DA3">
              <w:rPr>
                <w:rFonts w:ascii="Arial" w:hAnsi="Arial" w:cs="Arial"/>
                <w:b/>
                <w:sz w:val="22"/>
                <w:szCs w:val="22"/>
              </w:rPr>
              <w:t>0 pkt</w:t>
            </w:r>
          </w:p>
        </w:tc>
      </w:tr>
      <w:tr w:rsidR="00EF31D7" w:rsidRPr="00656DA3" w:rsidTr="002B7ECB">
        <w:trPr>
          <w:cantSplit/>
          <w:trHeight w:val="117"/>
          <w:jc w:val="center"/>
        </w:trPr>
        <w:tc>
          <w:tcPr>
            <w:tcW w:w="635" w:type="dxa"/>
            <w:vAlign w:val="center"/>
          </w:tcPr>
          <w:p w:rsidR="00EF31D7" w:rsidRPr="00656DA3" w:rsidRDefault="00EF31D7" w:rsidP="00854EB0">
            <w:pPr>
              <w:snapToGrid w:val="0"/>
              <w:spacing w:beforeLines="40" w:afterLines="40"/>
              <w:jc w:val="center"/>
              <w:rPr>
                <w:rFonts w:ascii="Arial" w:hAnsi="Arial" w:cs="Arial"/>
                <w:sz w:val="22"/>
                <w:szCs w:val="22"/>
              </w:rPr>
            </w:pPr>
            <w:r w:rsidRPr="00656DA3">
              <w:rPr>
                <w:rFonts w:ascii="Arial" w:hAnsi="Arial" w:cs="Arial"/>
                <w:sz w:val="22"/>
                <w:szCs w:val="22"/>
              </w:rPr>
              <w:t>7</w:t>
            </w:r>
          </w:p>
        </w:tc>
        <w:tc>
          <w:tcPr>
            <w:tcW w:w="5454" w:type="dxa"/>
            <w:shd w:val="clear" w:color="auto" w:fill="auto"/>
            <w:vAlign w:val="center"/>
          </w:tcPr>
          <w:p w:rsidR="00EF31D7" w:rsidRPr="00656DA3" w:rsidRDefault="00EF31D7" w:rsidP="00EF31D7">
            <w:pPr>
              <w:pStyle w:val="Tekstpodstawowy2"/>
              <w:rPr>
                <w:rFonts w:ascii="Arial" w:hAnsi="Arial" w:cs="Arial"/>
                <w:szCs w:val="22"/>
              </w:rPr>
            </w:pPr>
            <w:r w:rsidRPr="00656DA3">
              <w:rPr>
                <w:rFonts w:ascii="Arial" w:hAnsi="Arial" w:cs="Arial"/>
                <w:szCs w:val="22"/>
              </w:rPr>
              <w:t>Lampy o konstrukcji zwartej, okrągłej, o średnicy zewnętrznej nie większej niż 60 cm, łatwe do utrzymania w czystości - dla satelity.</w:t>
            </w:r>
          </w:p>
        </w:tc>
        <w:tc>
          <w:tcPr>
            <w:tcW w:w="1561" w:type="dxa"/>
            <w:vAlign w:val="center"/>
          </w:tcPr>
          <w:p w:rsidR="00EF31D7" w:rsidRPr="00656DA3" w:rsidRDefault="00EF31D7" w:rsidP="00EF31D7">
            <w:pPr>
              <w:jc w:val="center"/>
              <w:rPr>
                <w:rFonts w:ascii="Arial" w:hAnsi="Arial" w:cs="Arial"/>
                <w:sz w:val="22"/>
                <w:szCs w:val="22"/>
              </w:rPr>
            </w:pPr>
            <w:r w:rsidRPr="00656DA3">
              <w:rPr>
                <w:rFonts w:ascii="Arial" w:hAnsi="Arial" w:cs="Arial"/>
                <w:sz w:val="22"/>
                <w:szCs w:val="22"/>
              </w:rPr>
              <w:t>TAK, podać</w:t>
            </w:r>
          </w:p>
        </w:tc>
        <w:tc>
          <w:tcPr>
            <w:tcW w:w="1276" w:type="dxa"/>
            <w:vAlign w:val="center"/>
          </w:tcPr>
          <w:p w:rsidR="00EF31D7" w:rsidRPr="00656DA3" w:rsidRDefault="00EF31D7" w:rsidP="00EF31D7">
            <w:pPr>
              <w:jc w:val="center"/>
              <w:rPr>
                <w:rFonts w:ascii="Arial" w:hAnsi="Arial" w:cs="Arial"/>
                <w:sz w:val="22"/>
                <w:szCs w:val="22"/>
              </w:rPr>
            </w:pPr>
          </w:p>
        </w:tc>
        <w:tc>
          <w:tcPr>
            <w:tcW w:w="1417" w:type="dxa"/>
          </w:tcPr>
          <w:p w:rsidR="00EC4013" w:rsidRPr="00656DA3" w:rsidRDefault="00EC4013" w:rsidP="00EC4013">
            <w:pPr>
              <w:jc w:val="center"/>
              <w:rPr>
                <w:rFonts w:ascii="Arial" w:hAnsi="Arial" w:cs="Arial"/>
                <w:sz w:val="22"/>
                <w:szCs w:val="22"/>
              </w:rPr>
            </w:pPr>
            <w:r w:rsidRPr="00656DA3">
              <w:rPr>
                <w:rFonts w:ascii="Arial" w:hAnsi="Arial" w:cs="Arial"/>
                <w:sz w:val="22"/>
                <w:szCs w:val="22"/>
              </w:rPr>
              <w:t>Średnica zewnętrzna:</w:t>
            </w:r>
          </w:p>
          <w:p w:rsidR="00EC4013" w:rsidRPr="00656DA3" w:rsidRDefault="00EC4013" w:rsidP="00EC4013">
            <w:pPr>
              <w:jc w:val="center"/>
              <w:rPr>
                <w:rFonts w:ascii="Arial" w:hAnsi="Arial" w:cs="Arial"/>
                <w:b/>
                <w:sz w:val="22"/>
                <w:szCs w:val="22"/>
              </w:rPr>
            </w:pPr>
            <w:r w:rsidRPr="00656DA3">
              <w:rPr>
                <w:rFonts w:ascii="Arial" w:hAnsi="Arial" w:cs="Arial"/>
                <w:sz w:val="22"/>
                <w:szCs w:val="22"/>
              </w:rPr>
              <w:t xml:space="preserve">55 - 57 cm – </w:t>
            </w:r>
            <w:r w:rsidRPr="00656DA3">
              <w:rPr>
                <w:rFonts w:ascii="Arial" w:hAnsi="Arial" w:cs="Arial"/>
                <w:b/>
                <w:sz w:val="22"/>
                <w:szCs w:val="22"/>
              </w:rPr>
              <w:t>2 pkt</w:t>
            </w:r>
          </w:p>
          <w:p w:rsidR="00EF31D7" w:rsidRPr="00656DA3" w:rsidRDefault="00EC4013" w:rsidP="00EC4013">
            <w:pPr>
              <w:jc w:val="center"/>
              <w:rPr>
                <w:rFonts w:ascii="Arial" w:hAnsi="Arial" w:cs="Arial"/>
                <w:sz w:val="22"/>
                <w:szCs w:val="22"/>
              </w:rPr>
            </w:pPr>
            <w:r w:rsidRPr="00656DA3">
              <w:rPr>
                <w:rFonts w:ascii="Arial" w:hAnsi="Arial" w:cs="Arial"/>
                <w:sz w:val="22"/>
                <w:szCs w:val="22"/>
              </w:rPr>
              <w:t xml:space="preserve">58 - 60 cm – </w:t>
            </w:r>
            <w:r w:rsidRPr="00656DA3">
              <w:rPr>
                <w:rFonts w:ascii="Arial" w:hAnsi="Arial" w:cs="Arial"/>
                <w:b/>
                <w:sz w:val="22"/>
                <w:szCs w:val="22"/>
              </w:rPr>
              <w:t>0 pkt</w:t>
            </w:r>
          </w:p>
        </w:tc>
      </w:tr>
      <w:tr w:rsidR="00EF31D7" w:rsidRPr="00656DA3" w:rsidTr="002B7ECB">
        <w:trPr>
          <w:cantSplit/>
          <w:trHeight w:val="117"/>
          <w:jc w:val="center"/>
        </w:trPr>
        <w:tc>
          <w:tcPr>
            <w:tcW w:w="635" w:type="dxa"/>
            <w:vAlign w:val="center"/>
          </w:tcPr>
          <w:p w:rsidR="00EF31D7" w:rsidRPr="00656DA3" w:rsidRDefault="00EF31D7" w:rsidP="00854EB0">
            <w:pPr>
              <w:snapToGrid w:val="0"/>
              <w:spacing w:beforeLines="40" w:afterLines="40"/>
              <w:jc w:val="center"/>
              <w:rPr>
                <w:rFonts w:ascii="Arial" w:hAnsi="Arial" w:cs="Arial"/>
                <w:sz w:val="22"/>
                <w:szCs w:val="22"/>
              </w:rPr>
            </w:pPr>
            <w:r w:rsidRPr="00656DA3">
              <w:rPr>
                <w:rFonts w:ascii="Arial" w:hAnsi="Arial" w:cs="Arial"/>
                <w:sz w:val="22"/>
                <w:szCs w:val="22"/>
              </w:rPr>
              <w:t>8</w:t>
            </w:r>
          </w:p>
        </w:tc>
        <w:tc>
          <w:tcPr>
            <w:tcW w:w="5454" w:type="dxa"/>
            <w:shd w:val="clear" w:color="auto" w:fill="auto"/>
            <w:vAlign w:val="center"/>
          </w:tcPr>
          <w:p w:rsidR="00EF31D7" w:rsidRPr="00656DA3" w:rsidRDefault="00EF31D7" w:rsidP="00EF31D7">
            <w:pPr>
              <w:pStyle w:val="Tekstpodstawowy2"/>
              <w:rPr>
                <w:rFonts w:ascii="Arial" w:hAnsi="Arial" w:cs="Arial"/>
                <w:szCs w:val="22"/>
              </w:rPr>
            </w:pPr>
            <w:r w:rsidRPr="00656DA3">
              <w:rPr>
                <w:rFonts w:ascii="Arial" w:hAnsi="Arial" w:cs="Arial"/>
                <w:szCs w:val="22"/>
              </w:rPr>
              <w:t xml:space="preserve">Lampa główna: matryca diodowa złożona z maksymalnie 46 punktów LED. </w:t>
            </w:r>
          </w:p>
        </w:tc>
        <w:tc>
          <w:tcPr>
            <w:tcW w:w="1561" w:type="dxa"/>
            <w:vAlign w:val="center"/>
          </w:tcPr>
          <w:p w:rsidR="00EF31D7" w:rsidRPr="00656DA3" w:rsidRDefault="00EF31D7" w:rsidP="00EF31D7">
            <w:pPr>
              <w:snapToGrid w:val="0"/>
              <w:jc w:val="center"/>
              <w:rPr>
                <w:rFonts w:ascii="Arial" w:hAnsi="Arial" w:cs="Arial"/>
                <w:sz w:val="22"/>
                <w:szCs w:val="22"/>
              </w:rPr>
            </w:pPr>
            <w:r w:rsidRPr="00656DA3">
              <w:rPr>
                <w:rFonts w:ascii="Arial" w:hAnsi="Arial" w:cs="Arial"/>
                <w:sz w:val="22"/>
                <w:szCs w:val="22"/>
              </w:rPr>
              <w:t>TAK, podać</w:t>
            </w:r>
          </w:p>
        </w:tc>
        <w:tc>
          <w:tcPr>
            <w:tcW w:w="1276" w:type="dxa"/>
            <w:vAlign w:val="center"/>
          </w:tcPr>
          <w:p w:rsidR="00EF31D7" w:rsidRPr="00656DA3" w:rsidRDefault="00EF31D7" w:rsidP="00EF31D7">
            <w:pPr>
              <w:jc w:val="center"/>
              <w:rPr>
                <w:rFonts w:ascii="Arial" w:hAnsi="Arial" w:cs="Arial"/>
                <w:sz w:val="22"/>
                <w:szCs w:val="22"/>
              </w:rPr>
            </w:pPr>
          </w:p>
        </w:tc>
        <w:tc>
          <w:tcPr>
            <w:tcW w:w="1417" w:type="dxa"/>
          </w:tcPr>
          <w:p w:rsidR="00EF31D7" w:rsidRPr="00656DA3" w:rsidRDefault="00EC4013" w:rsidP="00EF31D7">
            <w:pPr>
              <w:jc w:val="center"/>
              <w:rPr>
                <w:rFonts w:ascii="Arial" w:hAnsi="Arial" w:cs="Arial"/>
                <w:sz w:val="22"/>
                <w:szCs w:val="22"/>
              </w:rPr>
            </w:pPr>
            <w:r w:rsidRPr="00656DA3">
              <w:rPr>
                <w:rFonts w:ascii="Arial" w:hAnsi="Arial" w:cs="Arial"/>
                <w:sz w:val="22"/>
                <w:szCs w:val="22"/>
              </w:rPr>
              <w:t>Ilość punktów LED:</w:t>
            </w:r>
          </w:p>
          <w:p w:rsidR="00EC4013" w:rsidRPr="00656DA3" w:rsidRDefault="00EC4013" w:rsidP="00EC4013">
            <w:pPr>
              <w:jc w:val="center"/>
              <w:rPr>
                <w:rFonts w:ascii="Arial" w:hAnsi="Arial" w:cs="Arial"/>
                <w:sz w:val="22"/>
                <w:szCs w:val="22"/>
              </w:rPr>
            </w:pPr>
            <w:r w:rsidRPr="00656DA3">
              <w:rPr>
                <w:rFonts w:ascii="Arial" w:hAnsi="Arial" w:cs="Arial"/>
                <w:sz w:val="22"/>
                <w:szCs w:val="22"/>
              </w:rPr>
              <w:t xml:space="preserve">40 diod LED i mniej – </w:t>
            </w:r>
            <w:r w:rsidRPr="00656DA3">
              <w:rPr>
                <w:rFonts w:ascii="Arial" w:hAnsi="Arial" w:cs="Arial"/>
                <w:b/>
                <w:sz w:val="22"/>
                <w:szCs w:val="22"/>
              </w:rPr>
              <w:t>2 pkt</w:t>
            </w:r>
            <w:r w:rsidRPr="00656DA3">
              <w:rPr>
                <w:rFonts w:ascii="Arial" w:hAnsi="Arial" w:cs="Arial"/>
                <w:sz w:val="22"/>
                <w:szCs w:val="22"/>
              </w:rPr>
              <w:t>.</w:t>
            </w:r>
          </w:p>
          <w:p w:rsidR="00EC4013" w:rsidRPr="00656DA3" w:rsidRDefault="00EC4013" w:rsidP="00EC4013">
            <w:pPr>
              <w:jc w:val="center"/>
              <w:rPr>
                <w:rFonts w:ascii="Arial" w:hAnsi="Arial" w:cs="Arial"/>
                <w:sz w:val="22"/>
                <w:szCs w:val="22"/>
              </w:rPr>
            </w:pPr>
            <w:r w:rsidRPr="00656DA3">
              <w:rPr>
                <w:rFonts w:ascii="Arial" w:hAnsi="Arial" w:cs="Arial"/>
                <w:sz w:val="22"/>
                <w:szCs w:val="22"/>
              </w:rPr>
              <w:t xml:space="preserve">41- 46 diod LED – </w:t>
            </w:r>
            <w:r w:rsidRPr="00656DA3">
              <w:rPr>
                <w:rFonts w:ascii="Arial" w:hAnsi="Arial" w:cs="Arial"/>
                <w:b/>
                <w:sz w:val="22"/>
                <w:szCs w:val="22"/>
              </w:rPr>
              <w:t>0 pkt</w:t>
            </w:r>
          </w:p>
        </w:tc>
      </w:tr>
      <w:tr w:rsidR="00EF31D7" w:rsidRPr="00E46418" w:rsidTr="002B7ECB">
        <w:trPr>
          <w:cantSplit/>
          <w:trHeight w:val="117"/>
          <w:jc w:val="center"/>
        </w:trPr>
        <w:tc>
          <w:tcPr>
            <w:tcW w:w="635" w:type="dxa"/>
            <w:vAlign w:val="center"/>
          </w:tcPr>
          <w:p w:rsidR="00EF31D7" w:rsidRPr="00656DA3" w:rsidRDefault="00EF31D7" w:rsidP="00854EB0">
            <w:pPr>
              <w:snapToGrid w:val="0"/>
              <w:spacing w:beforeLines="40" w:afterLines="40"/>
              <w:jc w:val="center"/>
              <w:rPr>
                <w:rFonts w:ascii="Arial" w:hAnsi="Arial" w:cs="Arial"/>
                <w:sz w:val="22"/>
                <w:szCs w:val="22"/>
              </w:rPr>
            </w:pPr>
            <w:r w:rsidRPr="00656DA3">
              <w:rPr>
                <w:rFonts w:ascii="Arial" w:hAnsi="Arial" w:cs="Arial"/>
                <w:sz w:val="22"/>
                <w:szCs w:val="22"/>
              </w:rPr>
              <w:lastRenderedPageBreak/>
              <w:t>9</w:t>
            </w:r>
          </w:p>
        </w:tc>
        <w:tc>
          <w:tcPr>
            <w:tcW w:w="5454" w:type="dxa"/>
            <w:shd w:val="clear" w:color="auto" w:fill="auto"/>
            <w:vAlign w:val="center"/>
          </w:tcPr>
          <w:p w:rsidR="00EF31D7" w:rsidRPr="00656DA3" w:rsidRDefault="00EF31D7" w:rsidP="00EF31D7">
            <w:pPr>
              <w:pStyle w:val="Tekstpodstawowy2"/>
              <w:rPr>
                <w:rFonts w:ascii="Arial" w:hAnsi="Arial" w:cs="Arial"/>
                <w:szCs w:val="22"/>
              </w:rPr>
            </w:pPr>
            <w:r w:rsidRPr="00656DA3">
              <w:rPr>
                <w:rFonts w:ascii="Arial" w:hAnsi="Arial" w:cs="Arial"/>
                <w:szCs w:val="22"/>
              </w:rPr>
              <w:t xml:space="preserve">Satelita: matryca diodowa złożona z </w:t>
            </w:r>
            <w:r w:rsidR="00EC4013" w:rsidRPr="00656DA3">
              <w:rPr>
                <w:rFonts w:ascii="Arial" w:hAnsi="Arial" w:cs="Arial"/>
                <w:szCs w:val="22"/>
              </w:rPr>
              <w:t>maksymalnie 33 punktów</w:t>
            </w:r>
            <w:r w:rsidRPr="00656DA3">
              <w:rPr>
                <w:rFonts w:ascii="Arial" w:hAnsi="Arial" w:cs="Arial"/>
                <w:szCs w:val="22"/>
              </w:rPr>
              <w:t xml:space="preserve"> </w:t>
            </w:r>
            <w:r w:rsidR="00BB462D" w:rsidRPr="00656DA3">
              <w:rPr>
                <w:rFonts w:ascii="Arial" w:hAnsi="Arial" w:cs="Arial"/>
                <w:szCs w:val="22"/>
              </w:rPr>
              <w:t>LED.</w:t>
            </w:r>
          </w:p>
        </w:tc>
        <w:tc>
          <w:tcPr>
            <w:tcW w:w="1561" w:type="dxa"/>
            <w:vAlign w:val="center"/>
          </w:tcPr>
          <w:p w:rsidR="00EF31D7" w:rsidRPr="00656DA3" w:rsidRDefault="00EF31D7" w:rsidP="00EF31D7">
            <w:pPr>
              <w:jc w:val="center"/>
              <w:rPr>
                <w:rFonts w:ascii="Arial" w:hAnsi="Arial" w:cs="Arial"/>
                <w:sz w:val="22"/>
                <w:szCs w:val="22"/>
              </w:rPr>
            </w:pPr>
            <w:r w:rsidRPr="00656DA3">
              <w:rPr>
                <w:rFonts w:ascii="Arial" w:hAnsi="Arial" w:cs="Arial"/>
                <w:sz w:val="22"/>
                <w:szCs w:val="22"/>
              </w:rPr>
              <w:t>TAK, podać</w:t>
            </w:r>
          </w:p>
        </w:tc>
        <w:tc>
          <w:tcPr>
            <w:tcW w:w="1276" w:type="dxa"/>
            <w:vAlign w:val="center"/>
          </w:tcPr>
          <w:p w:rsidR="00EF31D7" w:rsidRPr="00656DA3" w:rsidRDefault="00EF31D7" w:rsidP="00EF31D7">
            <w:pPr>
              <w:jc w:val="center"/>
              <w:rPr>
                <w:rFonts w:ascii="Arial" w:hAnsi="Arial" w:cs="Arial"/>
                <w:sz w:val="22"/>
                <w:szCs w:val="22"/>
              </w:rPr>
            </w:pPr>
          </w:p>
        </w:tc>
        <w:tc>
          <w:tcPr>
            <w:tcW w:w="1417" w:type="dxa"/>
          </w:tcPr>
          <w:p w:rsidR="00EC4013" w:rsidRPr="00E46418" w:rsidRDefault="00EC4013" w:rsidP="00EC4013">
            <w:pPr>
              <w:jc w:val="center"/>
              <w:rPr>
                <w:rFonts w:ascii="Arial" w:hAnsi="Arial" w:cs="Arial"/>
                <w:sz w:val="22"/>
                <w:szCs w:val="22"/>
              </w:rPr>
            </w:pPr>
            <w:r w:rsidRPr="00E46418">
              <w:rPr>
                <w:rFonts w:ascii="Arial" w:hAnsi="Arial" w:cs="Arial"/>
                <w:sz w:val="22"/>
                <w:szCs w:val="22"/>
              </w:rPr>
              <w:t>Ilość punktów LED:</w:t>
            </w:r>
          </w:p>
          <w:p w:rsidR="00EC4013" w:rsidRPr="00E46418" w:rsidRDefault="00EC4013" w:rsidP="00EC4013">
            <w:pPr>
              <w:jc w:val="center"/>
              <w:rPr>
                <w:rFonts w:ascii="Arial" w:hAnsi="Arial" w:cs="Arial"/>
                <w:sz w:val="22"/>
                <w:szCs w:val="22"/>
              </w:rPr>
            </w:pPr>
            <w:r w:rsidRPr="00E46418">
              <w:rPr>
                <w:rFonts w:ascii="Arial" w:hAnsi="Arial" w:cs="Arial"/>
                <w:sz w:val="22"/>
                <w:szCs w:val="22"/>
              </w:rPr>
              <w:t xml:space="preserve">28 diod i mniej </w:t>
            </w:r>
            <w:r w:rsidRPr="00E46418">
              <w:rPr>
                <w:rFonts w:ascii="Arial" w:hAnsi="Arial" w:cs="Arial"/>
                <w:b/>
                <w:sz w:val="22"/>
                <w:szCs w:val="22"/>
              </w:rPr>
              <w:t>– 2 pkt.</w:t>
            </w:r>
          </w:p>
          <w:p w:rsidR="00EF31D7" w:rsidRPr="00E46418" w:rsidRDefault="00EC4013" w:rsidP="00EC4013">
            <w:pPr>
              <w:jc w:val="center"/>
              <w:rPr>
                <w:rFonts w:ascii="Arial" w:hAnsi="Arial" w:cs="Arial"/>
                <w:sz w:val="22"/>
                <w:szCs w:val="22"/>
              </w:rPr>
            </w:pPr>
            <w:r w:rsidRPr="00E46418">
              <w:rPr>
                <w:rFonts w:ascii="Arial" w:hAnsi="Arial" w:cs="Arial"/>
                <w:sz w:val="22"/>
                <w:szCs w:val="22"/>
              </w:rPr>
              <w:t xml:space="preserve">29 - 33 diody – </w:t>
            </w:r>
            <w:r w:rsidRPr="00E46418">
              <w:rPr>
                <w:rFonts w:ascii="Arial" w:hAnsi="Arial" w:cs="Arial"/>
                <w:b/>
                <w:sz w:val="22"/>
                <w:szCs w:val="22"/>
              </w:rPr>
              <w:t>0 pkt.</w:t>
            </w:r>
          </w:p>
        </w:tc>
      </w:tr>
      <w:tr w:rsidR="00BB462D" w:rsidRPr="00656DA3" w:rsidTr="002B7ECB">
        <w:trPr>
          <w:cantSplit/>
          <w:trHeight w:val="117"/>
          <w:jc w:val="center"/>
        </w:trPr>
        <w:tc>
          <w:tcPr>
            <w:tcW w:w="635" w:type="dxa"/>
            <w:vAlign w:val="center"/>
          </w:tcPr>
          <w:p w:rsidR="00BB462D" w:rsidRPr="00656DA3" w:rsidRDefault="00BB462D" w:rsidP="00854EB0">
            <w:pPr>
              <w:snapToGrid w:val="0"/>
              <w:spacing w:beforeLines="40" w:afterLines="40"/>
              <w:jc w:val="center"/>
              <w:rPr>
                <w:rFonts w:ascii="Arial" w:hAnsi="Arial" w:cs="Arial"/>
                <w:sz w:val="22"/>
                <w:szCs w:val="22"/>
              </w:rPr>
            </w:pPr>
            <w:r w:rsidRPr="00656DA3">
              <w:rPr>
                <w:rFonts w:ascii="Arial" w:hAnsi="Arial" w:cs="Arial"/>
                <w:sz w:val="22"/>
                <w:szCs w:val="22"/>
              </w:rPr>
              <w:t>10</w:t>
            </w:r>
          </w:p>
        </w:tc>
        <w:tc>
          <w:tcPr>
            <w:tcW w:w="5454" w:type="dxa"/>
            <w:shd w:val="clear" w:color="auto" w:fill="auto"/>
            <w:vAlign w:val="center"/>
          </w:tcPr>
          <w:p w:rsidR="00BB462D" w:rsidRPr="00656DA3" w:rsidRDefault="00BB462D" w:rsidP="00BB462D">
            <w:pPr>
              <w:pStyle w:val="Tekstpodstawowy2"/>
              <w:rPr>
                <w:rFonts w:ascii="Arial" w:hAnsi="Arial" w:cs="Arial"/>
                <w:szCs w:val="22"/>
              </w:rPr>
            </w:pPr>
            <w:r w:rsidRPr="00656DA3">
              <w:rPr>
                <w:rFonts w:ascii="Arial" w:hAnsi="Arial" w:cs="Arial"/>
                <w:szCs w:val="22"/>
              </w:rPr>
              <w:t xml:space="preserve">Lampa główna: oprawa o natężeniu oświetlenia min. 160 </w:t>
            </w:r>
            <w:proofErr w:type="spellStart"/>
            <w:r w:rsidRPr="00656DA3">
              <w:rPr>
                <w:rFonts w:ascii="Arial" w:hAnsi="Arial" w:cs="Arial"/>
                <w:szCs w:val="22"/>
              </w:rPr>
              <w:t>kLux</w:t>
            </w:r>
            <w:proofErr w:type="spellEnd"/>
            <w:r w:rsidRPr="00656DA3">
              <w:rPr>
                <w:rFonts w:ascii="Arial" w:hAnsi="Arial" w:cs="Arial"/>
                <w:szCs w:val="22"/>
              </w:rPr>
              <w:t xml:space="preserve"> / 1 m.</w:t>
            </w:r>
          </w:p>
        </w:tc>
        <w:tc>
          <w:tcPr>
            <w:tcW w:w="1561" w:type="dxa"/>
            <w:vAlign w:val="center"/>
          </w:tcPr>
          <w:p w:rsidR="00BB462D" w:rsidRPr="00656DA3" w:rsidRDefault="00BB462D" w:rsidP="00BB462D">
            <w:pPr>
              <w:snapToGrid w:val="0"/>
              <w:jc w:val="center"/>
              <w:rPr>
                <w:rFonts w:ascii="Arial" w:hAnsi="Arial" w:cs="Arial"/>
                <w:sz w:val="22"/>
                <w:szCs w:val="22"/>
              </w:rPr>
            </w:pPr>
            <w:r w:rsidRPr="00656DA3">
              <w:rPr>
                <w:rFonts w:ascii="Arial" w:hAnsi="Arial" w:cs="Arial"/>
                <w:sz w:val="22"/>
                <w:szCs w:val="22"/>
              </w:rPr>
              <w:t>TAK, podać</w:t>
            </w:r>
          </w:p>
        </w:tc>
        <w:tc>
          <w:tcPr>
            <w:tcW w:w="1276" w:type="dxa"/>
            <w:vAlign w:val="center"/>
          </w:tcPr>
          <w:p w:rsidR="00BB462D" w:rsidRPr="00656DA3" w:rsidRDefault="00BB462D" w:rsidP="00BB462D">
            <w:pPr>
              <w:jc w:val="center"/>
              <w:rPr>
                <w:rFonts w:ascii="Arial" w:hAnsi="Arial" w:cs="Arial"/>
                <w:sz w:val="22"/>
                <w:szCs w:val="22"/>
              </w:rPr>
            </w:pPr>
          </w:p>
        </w:tc>
        <w:tc>
          <w:tcPr>
            <w:tcW w:w="1417" w:type="dxa"/>
          </w:tcPr>
          <w:p w:rsidR="00BB462D" w:rsidRPr="00656DA3" w:rsidRDefault="00BB462D" w:rsidP="00BB462D">
            <w:pPr>
              <w:jc w:val="center"/>
              <w:rPr>
                <w:rFonts w:ascii="Arial" w:hAnsi="Arial" w:cs="Arial"/>
                <w:sz w:val="22"/>
                <w:szCs w:val="22"/>
              </w:rPr>
            </w:pPr>
          </w:p>
        </w:tc>
      </w:tr>
      <w:tr w:rsidR="00BB462D" w:rsidRPr="00656DA3" w:rsidTr="002B7ECB">
        <w:trPr>
          <w:cantSplit/>
          <w:trHeight w:val="117"/>
          <w:jc w:val="center"/>
        </w:trPr>
        <w:tc>
          <w:tcPr>
            <w:tcW w:w="635" w:type="dxa"/>
            <w:vAlign w:val="center"/>
          </w:tcPr>
          <w:p w:rsidR="00BB462D" w:rsidRPr="00656DA3" w:rsidRDefault="00BB462D" w:rsidP="00854EB0">
            <w:pPr>
              <w:snapToGrid w:val="0"/>
              <w:spacing w:beforeLines="40" w:afterLines="40"/>
              <w:jc w:val="center"/>
              <w:rPr>
                <w:rFonts w:ascii="Arial" w:hAnsi="Arial" w:cs="Arial"/>
                <w:sz w:val="22"/>
                <w:szCs w:val="22"/>
              </w:rPr>
            </w:pPr>
            <w:r w:rsidRPr="00656DA3">
              <w:rPr>
                <w:rFonts w:ascii="Arial" w:hAnsi="Arial" w:cs="Arial"/>
                <w:sz w:val="22"/>
                <w:szCs w:val="22"/>
              </w:rPr>
              <w:t>11</w:t>
            </w:r>
          </w:p>
        </w:tc>
        <w:tc>
          <w:tcPr>
            <w:tcW w:w="5454" w:type="dxa"/>
            <w:shd w:val="clear" w:color="auto" w:fill="auto"/>
            <w:vAlign w:val="center"/>
          </w:tcPr>
          <w:p w:rsidR="00BB462D" w:rsidRPr="00656DA3" w:rsidRDefault="00BB462D" w:rsidP="00BB462D">
            <w:pPr>
              <w:pStyle w:val="Tekstpodstawowy2"/>
              <w:rPr>
                <w:rFonts w:ascii="Arial" w:hAnsi="Arial" w:cs="Arial"/>
                <w:szCs w:val="22"/>
              </w:rPr>
            </w:pPr>
            <w:r w:rsidRPr="00656DA3">
              <w:rPr>
                <w:rFonts w:ascii="Arial" w:hAnsi="Arial" w:cs="Arial"/>
                <w:szCs w:val="22"/>
              </w:rPr>
              <w:t>Satelita: oprawa o natężeniu oświetlenia</w:t>
            </w:r>
          </w:p>
          <w:p w:rsidR="00BB462D" w:rsidRPr="00656DA3" w:rsidRDefault="00BB462D" w:rsidP="00BB462D">
            <w:pPr>
              <w:pStyle w:val="Tekstpodstawowy2"/>
              <w:rPr>
                <w:rFonts w:ascii="Arial" w:hAnsi="Arial" w:cs="Arial"/>
                <w:szCs w:val="22"/>
              </w:rPr>
            </w:pPr>
            <w:r w:rsidRPr="00656DA3">
              <w:rPr>
                <w:rFonts w:ascii="Arial" w:hAnsi="Arial" w:cs="Arial"/>
                <w:szCs w:val="22"/>
              </w:rPr>
              <w:t xml:space="preserve">min. 140 </w:t>
            </w:r>
            <w:proofErr w:type="spellStart"/>
            <w:r w:rsidRPr="00656DA3">
              <w:rPr>
                <w:rFonts w:ascii="Arial" w:hAnsi="Arial" w:cs="Arial"/>
                <w:szCs w:val="22"/>
              </w:rPr>
              <w:t>kLux</w:t>
            </w:r>
            <w:proofErr w:type="spellEnd"/>
            <w:r w:rsidRPr="00656DA3">
              <w:rPr>
                <w:rFonts w:ascii="Arial" w:hAnsi="Arial" w:cs="Arial"/>
                <w:szCs w:val="22"/>
              </w:rPr>
              <w:t xml:space="preserve"> / 1 m.</w:t>
            </w:r>
          </w:p>
        </w:tc>
        <w:tc>
          <w:tcPr>
            <w:tcW w:w="1561" w:type="dxa"/>
            <w:vAlign w:val="center"/>
          </w:tcPr>
          <w:p w:rsidR="00BB462D" w:rsidRPr="00656DA3" w:rsidRDefault="00BB462D" w:rsidP="00BB462D">
            <w:pPr>
              <w:jc w:val="center"/>
              <w:rPr>
                <w:rFonts w:ascii="Arial" w:hAnsi="Arial" w:cs="Arial"/>
                <w:sz w:val="22"/>
                <w:szCs w:val="22"/>
              </w:rPr>
            </w:pPr>
            <w:r w:rsidRPr="00656DA3">
              <w:rPr>
                <w:rFonts w:ascii="Arial" w:hAnsi="Arial" w:cs="Arial"/>
                <w:sz w:val="22"/>
                <w:szCs w:val="22"/>
              </w:rPr>
              <w:t>TAK, podać</w:t>
            </w:r>
          </w:p>
        </w:tc>
        <w:tc>
          <w:tcPr>
            <w:tcW w:w="1276" w:type="dxa"/>
            <w:vAlign w:val="center"/>
          </w:tcPr>
          <w:p w:rsidR="00BB462D" w:rsidRPr="00656DA3" w:rsidRDefault="00BB462D" w:rsidP="00BB462D">
            <w:pPr>
              <w:jc w:val="center"/>
              <w:rPr>
                <w:rFonts w:ascii="Arial" w:hAnsi="Arial" w:cs="Arial"/>
                <w:sz w:val="22"/>
                <w:szCs w:val="22"/>
              </w:rPr>
            </w:pPr>
          </w:p>
        </w:tc>
        <w:tc>
          <w:tcPr>
            <w:tcW w:w="1417" w:type="dxa"/>
          </w:tcPr>
          <w:p w:rsidR="00BB462D" w:rsidRPr="00656DA3" w:rsidRDefault="00BB462D" w:rsidP="00BB462D">
            <w:pPr>
              <w:jc w:val="center"/>
              <w:rPr>
                <w:rFonts w:ascii="Arial" w:hAnsi="Arial" w:cs="Arial"/>
                <w:sz w:val="22"/>
                <w:szCs w:val="22"/>
              </w:rPr>
            </w:pPr>
          </w:p>
        </w:tc>
      </w:tr>
      <w:tr w:rsidR="00BB462D" w:rsidRPr="00656DA3" w:rsidTr="002B7ECB">
        <w:trPr>
          <w:cantSplit/>
          <w:trHeight w:val="117"/>
          <w:jc w:val="center"/>
        </w:trPr>
        <w:tc>
          <w:tcPr>
            <w:tcW w:w="635" w:type="dxa"/>
            <w:vAlign w:val="center"/>
          </w:tcPr>
          <w:p w:rsidR="00BB462D" w:rsidRPr="00656DA3" w:rsidRDefault="00BB462D" w:rsidP="00854EB0">
            <w:pPr>
              <w:snapToGrid w:val="0"/>
              <w:spacing w:beforeLines="40" w:afterLines="40"/>
              <w:jc w:val="center"/>
              <w:rPr>
                <w:rFonts w:ascii="Arial" w:hAnsi="Arial" w:cs="Arial"/>
                <w:sz w:val="22"/>
                <w:szCs w:val="22"/>
              </w:rPr>
            </w:pPr>
            <w:r w:rsidRPr="00656DA3">
              <w:rPr>
                <w:rFonts w:ascii="Arial" w:hAnsi="Arial" w:cs="Arial"/>
                <w:sz w:val="22"/>
                <w:szCs w:val="22"/>
              </w:rPr>
              <w:t>12</w:t>
            </w:r>
          </w:p>
        </w:tc>
        <w:tc>
          <w:tcPr>
            <w:tcW w:w="5454" w:type="dxa"/>
            <w:shd w:val="clear" w:color="auto" w:fill="auto"/>
            <w:vAlign w:val="center"/>
          </w:tcPr>
          <w:p w:rsidR="00BB462D" w:rsidRPr="00656DA3" w:rsidRDefault="00BB462D" w:rsidP="00BB462D">
            <w:pPr>
              <w:rPr>
                <w:rFonts w:ascii="Arial" w:hAnsi="Arial" w:cs="Arial"/>
                <w:sz w:val="22"/>
                <w:szCs w:val="22"/>
              </w:rPr>
            </w:pPr>
            <w:r w:rsidRPr="00656DA3">
              <w:rPr>
                <w:rFonts w:ascii="Arial" w:hAnsi="Arial" w:cs="Arial"/>
                <w:sz w:val="22"/>
                <w:szCs w:val="22"/>
              </w:rPr>
              <w:t xml:space="preserve">Lampa główna – zakres regulacji średnicy pola operacyjnego:, co najmniej 20 </w:t>
            </w:r>
            <w:r w:rsidRPr="00656DA3">
              <w:rPr>
                <w:rFonts w:ascii="Arial" w:hAnsi="Arial" w:cs="Arial"/>
                <w:sz w:val="22"/>
                <w:szCs w:val="22"/>
              </w:rPr>
              <w:sym w:font="Symbol" w:char="F0B8"/>
            </w:r>
            <w:r w:rsidRPr="00656DA3">
              <w:rPr>
                <w:rFonts w:ascii="Arial" w:hAnsi="Arial" w:cs="Arial"/>
                <w:sz w:val="22"/>
                <w:szCs w:val="22"/>
              </w:rPr>
              <w:t xml:space="preserve"> 30 </w:t>
            </w:r>
            <w:proofErr w:type="spellStart"/>
            <w:r w:rsidRPr="00656DA3">
              <w:rPr>
                <w:rFonts w:ascii="Arial" w:hAnsi="Arial" w:cs="Arial"/>
                <w:sz w:val="22"/>
                <w:szCs w:val="22"/>
              </w:rPr>
              <w:t>cm</w:t>
            </w:r>
            <w:proofErr w:type="spellEnd"/>
            <w:r w:rsidRPr="00656DA3">
              <w:rPr>
                <w:rFonts w:ascii="Arial" w:hAnsi="Arial" w:cs="Arial"/>
                <w:sz w:val="22"/>
                <w:szCs w:val="22"/>
              </w:rPr>
              <w:t>. (ze względu na bezpieczeństwo nie dopuszcza się rozwiązania umożliwiającego zmianę średnicy pola operacyjnego przez osobę brudną np. z panelu ściennego lub panelu przy lampie).</w:t>
            </w:r>
          </w:p>
        </w:tc>
        <w:tc>
          <w:tcPr>
            <w:tcW w:w="1561" w:type="dxa"/>
            <w:vAlign w:val="center"/>
          </w:tcPr>
          <w:p w:rsidR="00BB462D" w:rsidRPr="00656DA3" w:rsidRDefault="00BB462D" w:rsidP="00BB462D">
            <w:pPr>
              <w:jc w:val="center"/>
              <w:rPr>
                <w:rFonts w:ascii="Arial" w:hAnsi="Arial" w:cs="Arial"/>
                <w:sz w:val="22"/>
                <w:szCs w:val="22"/>
              </w:rPr>
            </w:pPr>
            <w:r w:rsidRPr="00656DA3">
              <w:rPr>
                <w:rFonts w:ascii="Arial" w:hAnsi="Arial" w:cs="Arial"/>
                <w:sz w:val="22"/>
                <w:szCs w:val="22"/>
              </w:rPr>
              <w:t>TAK, podać</w:t>
            </w:r>
          </w:p>
        </w:tc>
        <w:tc>
          <w:tcPr>
            <w:tcW w:w="1276" w:type="dxa"/>
            <w:vAlign w:val="center"/>
          </w:tcPr>
          <w:p w:rsidR="00BB462D" w:rsidRPr="00656DA3" w:rsidRDefault="00BB462D" w:rsidP="00BB462D">
            <w:pPr>
              <w:jc w:val="center"/>
              <w:rPr>
                <w:rFonts w:ascii="Arial" w:hAnsi="Arial" w:cs="Arial"/>
                <w:sz w:val="22"/>
                <w:szCs w:val="22"/>
              </w:rPr>
            </w:pPr>
          </w:p>
        </w:tc>
        <w:tc>
          <w:tcPr>
            <w:tcW w:w="1417" w:type="dxa"/>
          </w:tcPr>
          <w:p w:rsidR="00BB462D" w:rsidRPr="00656DA3" w:rsidRDefault="00BB462D" w:rsidP="00BB462D">
            <w:pPr>
              <w:jc w:val="center"/>
              <w:rPr>
                <w:rFonts w:ascii="Arial" w:hAnsi="Arial" w:cs="Arial"/>
                <w:sz w:val="22"/>
                <w:szCs w:val="22"/>
              </w:rPr>
            </w:pPr>
          </w:p>
        </w:tc>
      </w:tr>
      <w:tr w:rsidR="00BB462D" w:rsidRPr="00656DA3" w:rsidTr="002B7ECB">
        <w:trPr>
          <w:cantSplit/>
          <w:trHeight w:val="117"/>
          <w:jc w:val="center"/>
        </w:trPr>
        <w:tc>
          <w:tcPr>
            <w:tcW w:w="635" w:type="dxa"/>
            <w:vAlign w:val="center"/>
          </w:tcPr>
          <w:p w:rsidR="00BB462D" w:rsidRPr="00656DA3" w:rsidRDefault="00BB462D" w:rsidP="00854EB0">
            <w:pPr>
              <w:snapToGrid w:val="0"/>
              <w:spacing w:beforeLines="40" w:afterLines="40"/>
              <w:jc w:val="center"/>
              <w:rPr>
                <w:rFonts w:ascii="Arial" w:hAnsi="Arial" w:cs="Arial"/>
                <w:sz w:val="22"/>
                <w:szCs w:val="22"/>
              </w:rPr>
            </w:pPr>
            <w:r w:rsidRPr="00656DA3">
              <w:rPr>
                <w:rFonts w:ascii="Arial" w:hAnsi="Arial" w:cs="Arial"/>
                <w:sz w:val="22"/>
                <w:szCs w:val="22"/>
              </w:rPr>
              <w:t>13</w:t>
            </w:r>
          </w:p>
        </w:tc>
        <w:tc>
          <w:tcPr>
            <w:tcW w:w="5454" w:type="dxa"/>
            <w:shd w:val="clear" w:color="auto" w:fill="auto"/>
            <w:vAlign w:val="center"/>
          </w:tcPr>
          <w:p w:rsidR="00BB462D" w:rsidRPr="00656DA3" w:rsidRDefault="00BB462D" w:rsidP="00BB462D">
            <w:pPr>
              <w:rPr>
                <w:rFonts w:ascii="Arial" w:hAnsi="Arial" w:cs="Arial"/>
                <w:sz w:val="22"/>
                <w:szCs w:val="22"/>
              </w:rPr>
            </w:pPr>
            <w:r w:rsidRPr="00656DA3">
              <w:rPr>
                <w:rFonts w:ascii="Arial" w:hAnsi="Arial" w:cs="Arial"/>
                <w:sz w:val="22"/>
                <w:szCs w:val="22"/>
              </w:rPr>
              <w:t xml:space="preserve">Satelita – zakres regulacji średnicy pola operacyjnego: co najmniej 18 </w:t>
            </w:r>
            <w:r w:rsidRPr="00656DA3">
              <w:rPr>
                <w:rFonts w:ascii="Arial" w:hAnsi="Arial" w:cs="Arial"/>
                <w:sz w:val="22"/>
                <w:szCs w:val="22"/>
              </w:rPr>
              <w:sym w:font="Symbol" w:char="F0B8"/>
            </w:r>
            <w:r w:rsidRPr="00656DA3">
              <w:rPr>
                <w:rFonts w:ascii="Arial" w:hAnsi="Arial" w:cs="Arial"/>
                <w:sz w:val="22"/>
                <w:szCs w:val="22"/>
              </w:rPr>
              <w:t xml:space="preserve"> 28 </w:t>
            </w:r>
            <w:proofErr w:type="spellStart"/>
            <w:r w:rsidRPr="00656DA3">
              <w:rPr>
                <w:rFonts w:ascii="Arial" w:hAnsi="Arial" w:cs="Arial"/>
                <w:sz w:val="22"/>
                <w:szCs w:val="22"/>
              </w:rPr>
              <w:t>cm</w:t>
            </w:r>
            <w:proofErr w:type="spellEnd"/>
            <w:r w:rsidRPr="00656DA3">
              <w:rPr>
                <w:rFonts w:ascii="Arial" w:hAnsi="Arial" w:cs="Arial"/>
                <w:sz w:val="22"/>
                <w:szCs w:val="22"/>
              </w:rPr>
              <w:t>. (ze względu na bezpieczeństwo nie dopuszcza się rozwiązania umożliwiającego zmianę średnicy pola operacyjnego przez osobę brudną np. z panelu ściennego lub panelu przy lampie).</w:t>
            </w:r>
          </w:p>
        </w:tc>
        <w:tc>
          <w:tcPr>
            <w:tcW w:w="1561" w:type="dxa"/>
            <w:vAlign w:val="center"/>
          </w:tcPr>
          <w:p w:rsidR="00BB462D" w:rsidRPr="00656DA3" w:rsidRDefault="00BB462D" w:rsidP="00BB462D">
            <w:pPr>
              <w:jc w:val="center"/>
              <w:rPr>
                <w:rFonts w:ascii="Arial" w:hAnsi="Arial" w:cs="Arial"/>
                <w:sz w:val="22"/>
                <w:szCs w:val="22"/>
              </w:rPr>
            </w:pPr>
            <w:r w:rsidRPr="00656DA3">
              <w:rPr>
                <w:rFonts w:ascii="Arial" w:hAnsi="Arial" w:cs="Arial"/>
                <w:sz w:val="22"/>
                <w:szCs w:val="22"/>
              </w:rPr>
              <w:t>TAK, podać</w:t>
            </w:r>
          </w:p>
        </w:tc>
        <w:tc>
          <w:tcPr>
            <w:tcW w:w="1276" w:type="dxa"/>
            <w:vAlign w:val="center"/>
          </w:tcPr>
          <w:p w:rsidR="00BB462D" w:rsidRPr="00656DA3" w:rsidRDefault="00BB462D" w:rsidP="00BB462D">
            <w:pPr>
              <w:jc w:val="center"/>
              <w:rPr>
                <w:rFonts w:ascii="Arial" w:hAnsi="Arial" w:cs="Arial"/>
                <w:sz w:val="22"/>
                <w:szCs w:val="22"/>
              </w:rPr>
            </w:pPr>
          </w:p>
        </w:tc>
        <w:tc>
          <w:tcPr>
            <w:tcW w:w="1417" w:type="dxa"/>
          </w:tcPr>
          <w:p w:rsidR="00BB462D" w:rsidRPr="00656DA3" w:rsidRDefault="00BB462D" w:rsidP="00BB462D">
            <w:pPr>
              <w:jc w:val="center"/>
              <w:rPr>
                <w:rFonts w:ascii="Arial" w:hAnsi="Arial" w:cs="Arial"/>
                <w:sz w:val="22"/>
                <w:szCs w:val="22"/>
              </w:rPr>
            </w:pPr>
          </w:p>
        </w:tc>
      </w:tr>
      <w:tr w:rsidR="00BB462D" w:rsidRPr="00656DA3" w:rsidTr="002B7ECB">
        <w:trPr>
          <w:cantSplit/>
          <w:trHeight w:val="117"/>
          <w:jc w:val="center"/>
        </w:trPr>
        <w:tc>
          <w:tcPr>
            <w:tcW w:w="635" w:type="dxa"/>
            <w:vAlign w:val="center"/>
          </w:tcPr>
          <w:p w:rsidR="00BB462D" w:rsidRPr="00656DA3" w:rsidRDefault="00BB462D" w:rsidP="00854EB0">
            <w:pPr>
              <w:snapToGrid w:val="0"/>
              <w:spacing w:beforeLines="40" w:afterLines="40"/>
              <w:jc w:val="center"/>
              <w:rPr>
                <w:rFonts w:ascii="Arial" w:hAnsi="Arial" w:cs="Arial"/>
                <w:sz w:val="22"/>
                <w:szCs w:val="22"/>
              </w:rPr>
            </w:pPr>
            <w:r w:rsidRPr="00656DA3">
              <w:rPr>
                <w:rFonts w:ascii="Arial" w:hAnsi="Arial" w:cs="Arial"/>
                <w:sz w:val="22"/>
                <w:szCs w:val="22"/>
              </w:rPr>
              <w:t>14</w:t>
            </w:r>
          </w:p>
        </w:tc>
        <w:tc>
          <w:tcPr>
            <w:tcW w:w="5454" w:type="dxa"/>
            <w:shd w:val="clear" w:color="auto" w:fill="auto"/>
            <w:vAlign w:val="center"/>
          </w:tcPr>
          <w:p w:rsidR="00BB462D" w:rsidRPr="00656DA3" w:rsidRDefault="00BB462D" w:rsidP="00BB462D">
            <w:pPr>
              <w:rPr>
                <w:rFonts w:ascii="Arial" w:hAnsi="Arial" w:cs="Arial"/>
                <w:sz w:val="22"/>
                <w:szCs w:val="22"/>
              </w:rPr>
            </w:pPr>
            <w:r w:rsidRPr="00656DA3">
              <w:rPr>
                <w:rFonts w:ascii="Arial" w:hAnsi="Arial" w:cs="Arial"/>
                <w:sz w:val="22"/>
                <w:szCs w:val="22"/>
              </w:rPr>
              <w:t xml:space="preserve">Średnica oświetlanego pola przy oświetleniu 10% </w:t>
            </w:r>
            <w:proofErr w:type="spellStart"/>
            <w:r w:rsidRPr="00656DA3">
              <w:rPr>
                <w:rFonts w:ascii="Arial" w:hAnsi="Arial" w:cs="Arial"/>
                <w:sz w:val="22"/>
                <w:szCs w:val="22"/>
              </w:rPr>
              <w:t>Ec</w:t>
            </w:r>
            <w:proofErr w:type="spellEnd"/>
            <w:r w:rsidRPr="00656DA3">
              <w:rPr>
                <w:rFonts w:ascii="Arial" w:hAnsi="Arial" w:cs="Arial"/>
                <w:sz w:val="22"/>
                <w:szCs w:val="22"/>
              </w:rPr>
              <w:t xml:space="preserve"> (d</w:t>
            </w:r>
            <w:r w:rsidRPr="00656DA3">
              <w:rPr>
                <w:rFonts w:ascii="Arial" w:hAnsi="Arial" w:cs="Arial"/>
                <w:sz w:val="22"/>
                <w:szCs w:val="22"/>
                <w:vertAlign w:val="subscript"/>
              </w:rPr>
              <w:t>10</w:t>
            </w:r>
            <w:r w:rsidRPr="00656DA3">
              <w:rPr>
                <w:rFonts w:ascii="Arial" w:hAnsi="Arial" w:cs="Arial"/>
                <w:sz w:val="22"/>
                <w:szCs w:val="22"/>
              </w:rPr>
              <w:t>) wg 50.102.1.3 normy IEC 60601-2-41 dla lampy głównej min.200mm.</w:t>
            </w:r>
          </w:p>
        </w:tc>
        <w:tc>
          <w:tcPr>
            <w:tcW w:w="1561" w:type="dxa"/>
            <w:vAlign w:val="center"/>
          </w:tcPr>
          <w:p w:rsidR="00BB462D" w:rsidRPr="00656DA3" w:rsidRDefault="00BB462D" w:rsidP="00BB462D">
            <w:pPr>
              <w:jc w:val="center"/>
              <w:rPr>
                <w:rFonts w:ascii="Arial" w:hAnsi="Arial" w:cs="Arial"/>
                <w:sz w:val="22"/>
                <w:szCs w:val="22"/>
              </w:rPr>
            </w:pPr>
            <w:r w:rsidRPr="00656DA3">
              <w:rPr>
                <w:rFonts w:ascii="Arial" w:hAnsi="Arial" w:cs="Arial"/>
                <w:sz w:val="22"/>
                <w:szCs w:val="22"/>
              </w:rPr>
              <w:t xml:space="preserve">TAK, podać </w:t>
            </w:r>
          </w:p>
        </w:tc>
        <w:tc>
          <w:tcPr>
            <w:tcW w:w="1276" w:type="dxa"/>
            <w:vAlign w:val="center"/>
          </w:tcPr>
          <w:p w:rsidR="00BB462D" w:rsidRPr="00656DA3" w:rsidRDefault="00BB462D" w:rsidP="00BB462D">
            <w:pPr>
              <w:jc w:val="center"/>
              <w:rPr>
                <w:rFonts w:ascii="Arial" w:hAnsi="Arial" w:cs="Arial"/>
                <w:sz w:val="22"/>
                <w:szCs w:val="22"/>
              </w:rPr>
            </w:pPr>
          </w:p>
        </w:tc>
        <w:tc>
          <w:tcPr>
            <w:tcW w:w="1417" w:type="dxa"/>
          </w:tcPr>
          <w:p w:rsidR="00BB462D" w:rsidRPr="00656DA3" w:rsidRDefault="00BB462D" w:rsidP="00BB462D">
            <w:pPr>
              <w:jc w:val="center"/>
              <w:rPr>
                <w:rFonts w:ascii="Arial" w:hAnsi="Arial" w:cs="Arial"/>
                <w:sz w:val="22"/>
                <w:szCs w:val="22"/>
              </w:rPr>
            </w:pPr>
          </w:p>
        </w:tc>
      </w:tr>
      <w:tr w:rsidR="00BB462D" w:rsidRPr="00656DA3" w:rsidTr="002B7ECB">
        <w:trPr>
          <w:cantSplit/>
          <w:trHeight w:val="117"/>
          <w:jc w:val="center"/>
        </w:trPr>
        <w:tc>
          <w:tcPr>
            <w:tcW w:w="635" w:type="dxa"/>
            <w:vAlign w:val="center"/>
          </w:tcPr>
          <w:p w:rsidR="00BB462D" w:rsidRPr="00656DA3" w:rsidRDefault="00BB462D" w:rsidP="00854EB0">
            <w:pPr>
              <w:snapToGrid w:val="0"/>
              <w:spacing w:beforeLines="40" w:afterLines="40"/>
              <w:jc w:val="center"/>
              <w:rPr>
                <w:rFonts w:ascii="Arial" w:hAnsi="Arial" w:cs="Arial"/>
                <w:sz w:val="22"/>
                <w:szCs w:val="22"/>
              </w:rPr>
            </w:pPr>
            <w:r w:rsidRPr="00656DA3">
              <w:rPr>
                <w:rFonts w:ascii="Arial" w:hAnsi="Arial" w:cs="Arial"/>
                <w:sz w:val="22"/>
                <w:szCs w:val="22"/>
              </w:rPr>
              <w:t>15</w:t>
            </w:r>
          </w:p>
        </w:tc>
        <w:tc>
          <w:tcPr>
            <w:tcW w:w="5454" w:type="dxa"/>
            <w:shd w:val="clear" w:color="auto" w:fill="auto"/>
            <w:vAlign w:val="center"/>
          </w:tcPr>
          <w:p w:rsidR="00BB462D" w:rsidRPr="00656DA3" w:rsidRDefault="00BB462D" w:rsidP="00BB462D">
            <w:pPr>
              <w:rPr>
                <w:rFonts w:ascii="Arial" w:hAnsi="Arial" w:cs="Arial"/>
                <w:sz w:val="22"/>
                <w:szCs w:val="22"/>
              </w:rPr>
            </w:pPr>
            <w:r w:rsidRPr="00656DA3">
              <w:rPr>
                <w:rFonts w:ascii="Arial" w:hAnsi="Arial" w:cs="Arial"/>
                <w:sz w:val="22"/>
                <w:szCs w:val="22"/>
              </w:rPr>
              <w:t xml:space="preserve">Średnica oświetlanego pola przy oświetleniu 10% </w:t>
            </w:r>
            <w:proofErr w:type="spellStart"/>
            <w:r w:rsidRPr="00656DA3">
              <w:rPr>
                <w:rFonts w:ascii="Arial" w:hAnsi="Arial" w:cs="Arial"/>
                <w:sz w:val="22"/>
                <w:szCs w:val="22"/>
              </w:rPr>
              <w:t>Ec</w:t>
            </w:r>
            <w:proofErr w:type="spellEnd"/>
            <w:r w:rsidRPr="00656DA3">
              <w:rPr>
                <w:rFonts w:ascii="Arial" w:hAnsi="Arial" w:cs="Arial"/>
                <w:sz w:val="22"/>
                <w:szCs w:val="22"/>
              </w:rPr>
              <w:t xml:space="preserve"> (d</w:t>
            </w:r>
            <w:r w:rsidRPr="00656DA3">
              <w:rPr>
                <w:rFonts w:ascii="Arial" w:hAnsi="Arial" w:cs="Arial"/>
                <w:sz w:val="22"/>
                <w:szCs w:val="22"/>
                <w:vertAlign w:val="subscript"/>
              </w:rPr>
              <w:t>10</w:t>
            </w:r>
            <w:r w:rsidRPr="00656DA3">
              <w:rPr>
                <w:rFonts w:ascii="Arial" w:hAnsi="Arial" w:cs="Arial"/>
                <w:sz w:val="22"/>
                <w:szCs w:val="22"/>
              </w:rPr>
              <w:t>) wg 50.102.1.3 normy IEC 60601-2-41 dla satelity min.170mm</w:t>
            </w:r>
          </w:p>
        </w:tc>
        <w:tc>
          <w:tcPr>
            <w:tcW w:w="1561" w:type="dxa"/>
            <w:vAlign w:val="center"/>
          </w:tcPr>
          <w:p w:rsidR="00BB462D" w:rsidRPr="00656DA3" w:rsidRDefault="00BB462D" w:rsidP="00BB462D">
            <w:pPr>
              <w:jc w:val="center"/>
              <w:rPr>
                <w:rFonts w:ascii="Arial" w:hAnsi="Arial" w:cs="Arial"/>
                <w:sz w:val="22"/>
                <w:szCs w:val="22"/>
              </w:rPr>
            </w:pPr>
            <w:r w:rsidRPr="00656DA3">
              <w:rPr>
                <w:rFonts w:ascii="Arial" w:hAnsi="Arial" w:cs="Arial"/>
                <w:sz w:val="22"/>
                <w:szCs w:val="22"/>
              </w:rPr>
              <w:t>TAK, podać</w:t>
            </w:r>
          </w:p>
        </w:tc>
        <w:tc>
          <w:tcPr>
            <w:tcW w:w="1276" w:type="dxa"/>
            <w:vAlign w:val="center"/>
          </w:tcPr>
          <w:p w:rsidR="00BB462D" w:rsidRPr="00656DA3" w:rsidRDefault="00BB462D" w:rsidP="00BB462D">
            <w:pPr>
              <w:jc w:val="center"/>
              <w:rPr>
                <w:rFonts w:ascii="Arial" w:hAnsi="Arial" w:cs="Arial"/>
                <w:sz w:val="22"/>
                <w:szCs w:val="22"/>
              </w:rPr>
            </w:pPr>
          </w:p>
        </w:tc>
        <w:tc>
          <w:tcPr>
            <w:tcW w:w="1417" w:type="dxa"/>
          </w:tcPr>
          <w:p w:rsidR="00BB462D" w:rsidRPr="00656DA3" w:rsidRDefault="00BB462D" w:rsidP="00BB462D">
            <w:pPr>
              <w:jc w:val="center"/>
              <w:rPr>
                <w:rFonts w:ascii="Arial" w:hAnsi="Arial" w:cs="Arial"/>
                <w:sz w:val="22"/>
                <w:szCs w:val="22"/>
              </w:rPr>
            </w:pPr>
          </w:p>
        </w:tc>
      </w:tr>
      <w:tr w:rsidR="00BB462D" w:rsidRPr="00656DA3" w:rsidTr="002B7ECB">
        <w:trPr>
          <w:cantSplit/>
          <w:trHeight w:val="117"/>
          <w:jc w:val="center"/>
        </w:trPr>
        <w:tc>
          <w:tcPr>
            <w:tcW w:w="635" w:type="dxa"/>
            <w:vAlign w:val="center"/>
          </w:tcPr>
          <w:p w:rsidR="00BB462D" w:rsidRPr="00656DA3" w:rsidRDefault="00BB462D" w:rsidP="00854EB0">
            <w:pPr>
              <w:snapToGrid w:val="0"/>
              <w:spacing w:beforeLines="40" w:afterLines="40"/>
              <w:jc w:val="center"/>
              <w:rPr>
                <w:rFonts w:ascii="Arial" w:hAnsi="Arial" w:cs="Arial"/>
                <w:sz w:val="22"/>
                <w:szCs w:val="22"/>
              </w:rPr>
            </w:pPr>
            <w:r w:rsidRPr="00656DA3">
              <w:rPr>
                <w:rFonts w:ascii="Arial" w:hAnsi="Arial" w:cs="Arial"/>
                <w:sz w:val="22"/>
                <w:szCs w:val="22"/>
              </w:rPr>
              <w:t>16</w:t>
            </w:r>
          </w:p>
        </w:tc>
        <w:tc>
          <w:tcPr>
            <w:tcW w:w="5454" w:type="dxa"/>
            <w:shd w:val="clear" w:color="auto" w:fill="auto"/>
            <w:vAlign w:val="center"/>
          </w:tcPr>
          <w:p w:rsidR="00BB462D" w:rsidRPr="00656DA3" w:rsidRDefault="00BB462D" w:rsidP="00BB462D">
            <w:pPr>
              <w:rPr>
                <w:rFonts w:ascii="Arial" w:hAnsi="Arial" w:cs="Arial"/>
                <w:sz w:val="22"/>
                <w:szCs w:val="22"/>
              </w:rPr>
            </w:pPr>
            <w:r w:rsidRPr="00656DA3">
              <w:rPr>
                <w:rFonts w:ascii="Arial" w:hAnsi="Arial" w:cs="Arial"/>
                <w:sz w:val="22"/>
                <w:szCs w:val="22"/>
              </w:rPr>
              <w:t xml:space="preserve">Średnica oświetlanego pola przy oświetleniu 10% </w:t>
            </w:r>
            <w:proofErr w:type="spellStart"/>
            <w:r w:rsidRPr="00656DA3">
              <w:rPr>
                <w:rFonts w:ascii="Arial" w:hAnsi="Arial" w:cs="Arial"/>
                <w:sz w:val="22"/>
                <w:szCs w:val="22"/>
              </w:rPr>
              <w:t>Ec</w:t>
            </w:r>
            <w:proofErr w:type="spellEnd"/>
            <w:r w:rsidRPr="00656DA3">
              <w:rPr>
                <w:rFonts w:ascii="Arial" w:hAnsi="Arial" w:cs="Arial"/>
                <w:sz w:val="22"/>
                <w:szCs w:val="22"/>
              </w:rPr>
              <w:t xml:space="preserve"> (d</w:t>
            </w:r>
            <w:r w:rsidRPr="00656DA3">
              <w:rPr>
                <w:rFonts w:ascii="Arial" w:hAnsi="Arial" w:cs="Arial"/>
                <w:sz w:val="22"/>
                <w:szCs w:val="22"/>
                <w:vertAlign w:val="subscript"/>
              </w:rPr>
              <w:t>50</w:t>
            </w:r>
            <w:r w:rsidRPr="00656DA3">
              <w:rPr>
                <w:rFonts w:ascii="Arial" w:hAnsi="Arial" w:cs="Arial"/>
                <w:sz w:val="22"/>
                <w:szCs w:val="22"/>
              </w:rPr>
              <w:t>) wg 50.102.1.3 normy IEC 60601-2-41 dla głównej i satelity min.100mm</w:t>
            </w:r>
          </w:p>
        </w:tc>
        <w:tc>
          <w:tcPr>
            <w:tcW w:w="1561" w:type="dxa"/>
            <w:vAlign w:val="center"/>
          </w:tcPr>
          <w:p w:rsidR="00BB462D" w:rsidRPr="00656DA3" w:rsidRDefault="00BB462D" w:rsidP="00BB462D">
            <w:pPr>
              <w:jc w:val="center"/>
              <w:rPr>
                <w:rFonts w:ascii="Arial" w:hAnsi="Arial" w:cs="Arial"/>
                <w:sz w:val="22"/>
                <w:szCs w:val="22"/>
              </w:rPr>
            </w:pPr>
            <w:r w:rsidRPr="00656DA3">
              <w:rPr>
                <w:rFonts w:ascii="Arial" w:hAnsi="Arial" w:cs="Arial"/>
                <w:sz w:val="22"/>
                <w:szCs w:val="22"/>
              </w:rPr>
              <w:t>TAK, podać</w:t>
            </w:r>
          </w:p>
        </w:tc>
        <w:tc>
          <w:tcPr>
            <w:tcW w:w="1276" w:type="dxa"/>
            <w:vAlign w:val="center"/>
          </w:tcPr>
          <w:p w:rsidR="00BB462D" w:rsidRPr="00656DA3" w:rsidRDefault="00BB462D" w:rsidP="00BB462D">
            <w:pPr>
              <w:jc w:val="center"/>
              <w:rPr>
                <w:rFonts w:ascii="Arial" w:hAnsi="Arial" w:cs="Arial"/>
                <w:sz w:val="22"/>
                <w:szCs w:val="22"/>
              </w:rPr>
            </w:pPr>
          </w:p>
        </w:tc>
        <w:tc>
          <w:tcPr>
            <w:tcW w:w="1417" w:type="dxa"/>
          </w:tcPr>
          <w:p w:rsidR="00BB462D" w:rsidRPr="00656DA3" w:rsidRDefault="00BB462D" w:rsidP="00BB462D">
            <w:pPr>
              <w:jc w:val="center"/>
              <w:rPr>
                <w:rFonts w:ascii="Arial" w:hAnsi="Arial" w:cs="Arial"/>
                <w:sz w:val="22"/>
                <w:szCs w:val="22"/>
              </w:rPr>
            </w:pPr>
          </w:p>
        </w:tc>
      </w:tr>
      <w:tr w:rsidR="00BB462D" w:rsidRPr="00656DA3" w:rsidTr="002B7ECB">
        <w:trPr>
          <w:cantSplit/>
          <w:trHeight w:val="117"/>
          <w:jc w:val="center"/>
        </w:trPr>
        <w:tc>
          <w:tcPr>
            <w:tcW w:w="635" w:type="dxa"/>
            <w:vAlign w:val="center"/>
          </w:tcPr>
          <w:p w:rsidR="00BB462D" w:rsidRPr="00656DA3" w:rsidRDefault="00BB462D" w:rsidP="00854EB0">
            <w:pPr>
              <w:snapToGrid w:val="0"/>
              <w:spacing w:beforeLines="40" w:afterLines="40"/>
              <w:jc w:val="center"/>
              <w:rPr>
                <w:rFonts w:ascii="Arial" w:hAnsi="Arial" w:cs="Arial"/>
                <w:sz w:val="22"/>
                <w:szCs w:val="22"/>
              </w:rPr>
            </w:pPr>
            <w:r w:rsidRPr="00656DA3">
              <w:rPr>
                <w:rFonts w:ascii="Arial" w:hAnsi="Arial" w:cs="Arial"/>
                <w:sz w:val="22"/>
                <w:szCs w:val="22"/>
              </w:rPr>
              <w:t>17</w:t>
            </w:r>
          </w:p>
        </w:tc>
        <w:tc>
          <w:tcPr>
            <w:tcW w:w="5454" w:type="dxa"/>
            <w:shd w:val="clear" w:color="auto" w:fill="auto"/>
            <w:vAlign w:val="center"/>
          </w:tcPr>
          <w:p w:rsidR="00BB462D" w:rsidRPr="00656DA3" w:rsidRDefault="00BB462D" w:rsidP="00BB462D">
            <w:pPr>
              <w:rPr>
                <w:rFonts w:ascii="Arial" w:hAnsi="Arial" w:cs="Arial"/>
                <w:sz w:val="22"/>
                <w:szCs w:val="22"/>
              </w:rPr>
            </w:pPr>
            <w:r w:rsidRPr="00656DA3">
              <w:rPr>
                <w:rFonts w:ascii="Arial" w:hAnsi="Arial" w:cs="Arial"/>
                <w:sz w:val="22"/>
                <w:szCs w:val="22"/>
              </w:rPr>
              <w:t>Współczynnik odwzorowania barw - R</w:t>
            </w:r>
            <w:r w:rsidRPr="00656DA3">
              <w:rPr>
                <w:rFonts w:ascii="Arial" w:hAnsi="Arial" w:cs="Arial"/>
                <w:sz w:val="22"/>
                <w:szCs w:val="22"/>
                <w:vertAlign w:val="subscript"/>
              </w:rPr>
              <w:t>a</w:t>
            </w:r>
            <w:r w:rsidRPr="00656DA3">
              <w:rPr>
                <w:rFonts w:ascii="Arial" w:hAnsi="Arial" w:cs="Arial"/>
                <w:sz w:val="22"/>
                <w:szCs w:val="22"/>
              </w:rPr>
              <w:t xml:space="preserve">: </w:t>
            </w:r>
          </w:p>
          <w:p w:rsidR="00BB462D" w:rsidRPr="00656DA3" w:rsidRDefault="00BB462D" w:rsidP="00BB462D">
            <w:pPr>
              <w:pStyle w:val="Nagwek"/>
              <w:tabs>
                <w:tab w:val="clear" w:pos="4536"/>
                <w:tab w:val="clear" w:pos="9072"/>
              </w:tabs>
              <w:rPr>
                <w:rFonts w:ascii="Arial" w:hAnsi="Arial" w:cs="Arial"/>
                <w:sz w:val="22"/>
                <w:szCs w:val="22"/>
              </w:rPr>
            </w:pPr>
            <w:r w:rsidRPr="00656DA3">
              <w:rPr>
                <w:rFonts w:ascii="Arial" w:hAnsi="Arial" w:cs="Arial"/>
                <w:sz w:val="22"/>
                <w:szCs w:val="22"/>
              </w:rPr>
              <w:t>min. 95</w:t>
            </w:r>
          </w:p>
        </w:tc>
        <w:tc>
          <w:tcPr>
            <w:tcW w:w="1561" w:type="dxa"/>
            <w:vAlign w:val="center"/>
          </w:tcPr>
          <w:p w:rsidR="00BB462D" w:rsidRPr="00656DA3" w:rsidRDefault="00BB462D" w:rsidP="00BB462D">
            <w:pPr>
              <w:jc w:val="center"/>
              <w:rPr>
                <w:rFonts w:ascii="Arial" w:hAnsi="Arial" w:cs="Arial"/>
                <w:sz w:val="22"/>
                <w:szCs w:val="22"/>
              </w:rPr>
            </w:pPr>
            <w:r w:rsidRPr="00656DA3">
              <w:rPr>
                <w:rFonts w:ascii="Arial" w:hAnsi="Arial" w:cs="Arial"/>
                <w:sz w:val="22"/>
                <w:szCs w:val="22"/>
              </w:rPr>
              <w:t xml:space="preserve">TAK, podać </w:t>
            </w:r>
          </w:p>
        </w:tc>
        <w:tc>
          <w:tcPr>
            <w:tcW w:w="1276" w:type="dxa"/>
            <w:vAlign w:val="center"/>
          </w:tcPr>
          <w:p w:rsidR="00BB462D" w:rsidRPr="00656DA3" w:rsidRDefault="00BB462D" w:rsidP="00BB462D">
            <w:pPr>
              <w:jc w:val="center"/>
              <w:rPr>
                <w:rFonts w:ascii="Arial" w:hAnsi="Arial" w:cs="Arial"/>
                <w:sz w:val="22"/>
                <w:szCs w:val="22"/>
              </w:rPr>
            </w:pPr>
          </w:p>
        </w:tc>
        <w:tc>
          <w:tcPr>
            <w:tcW w:w="1417" w:type="dxa"/>
          </w:tcPr>
          <w:p w:rsidR="00BB462D" w:rsidRPr="00656DA3" w:rsidRDefault="00BB462D" w:rsidP="00BB462D">
            <w:pPr>
              <w:jc w:val="center"/>
              <w:rPr>
                <w:rFonts w:ascii="Arial" w:hAnsi="Arial" w:cs="Arial"/>
                <w:sz w:val="22"/>
                <w:szCs w:val="22"/>
              </w:rPr>
            </w:pPr>
          </w:p>
        </w:tc>
      </w:tr>
      <w:tr w:rsidR="00BB462D" w:rsidRPr="00656DA3" w:rsidTr="002B7ECB">
        <w:trPr>
          <w:cantSplit/>
          <w:trHeight w:val="117"/>
          <w:jc w:val="center"/>
        </w:trPr>
        <w:tc>
          <w:tcPr>
            <w:tcW w:w="635" w:type="dxa"/>
            <w:vAlign w:val="center"/>
          </w:tcPr>
          <w:p w:rsidR="00BB462D" w:rsidRPr="00656DA3" w:rsidRDefault="00BB462D" w:rsidP="00854EB0">
            <w:pPr>
              <w:snapToGrid w:val="0"/>
              <w:spacing w:beforeLines="40" w:afterLines="40"/>
              <w:jc w:val="center"/>
              <w:rPr>
                <w:rFonts w:ascii="Arial" w:hAnsi="Arial" w:cs="Arial"/>
                <w:sz w:val="22"/>
                <w:szCs w:val="22"/>
              </w:rPr>
            </w:pPr>
            <w:r w:rsidRPr="00656DA3">
              <w:rPr>
                <w:rFonts w:ascii="Arial" w:hAnsi="Arial" w:cs="Arial"/>
                <w:sz w:val="22"/>
                <w:szCs w:val="22"/>
              </w:rPr>
              <w:t>18</w:t>
            </w:r>
          </w:p>
        </w:tc>
        <w:tc>
          <w:tcPr>
            <w:tcW w:w="5454" w:type="dxa"/>
            <w:shd w:val="clear" w:color="auto" w:fill="auto"/>
            <w:vAlign w:val="center"/>
          </w:tcPr>
          <w:p w:rsidR="00BB462D" w:rsidRPr="00656DA3" w:rsidRDefault="00BB462D" w:rsidP="00BB462D">
            <w:pPr>
              <w:rPr>
                <w:rFonts w:ascii="Arial" w:hAnsi="Arial" w:cs="Arial"/>
                <w:sz w:val="22"/>
                <w:szCs w:val="22"/>
              </w:rPr>
            </w:pPr>
            <w:r w:rsidRPr="00656DA3">
              <w:rPr>
                <w:rFonts w:ascii="Arial" w:hAnsi="Arial" w:cs="Arial"/>
                <w:sz w:val="22"/>
                <w:szCs w:val="22"/>
              </w:rPr>
              <w:t>Głębia oświetlenia 20% - min. 1450mm dla czaszy głównej</w:t>
            </w:r>
          </w:p>
        </w:tc>
        <w:tc>
          <w:tcPr>
            <w:tcW w:w="1561" w:type="dxa"/>
            <w:vAlign w:val="center"/>
          </w:tcPr>
          <w:p w:rsidR="00BB462D" w:rsidRPr="00656DA3" w:rsidRDefault="00BB462D" w:rsidP="00BB462D">
            <w:pPr>
              <w:jc w:val="center"/>
              <w:rPr>
                <w:rFonts w:ascii="Arial" w:hAnsi="Arial" w:cs="Arial"/>
                <w:sz w:val="22"/>
                <w:szCs w:val="22"/>
              </w:rPr>
            </w:pPr>
            <w:r w:rsidRPr="00656DA3">
              <w:rPr>
                <w:rFonts w:ascii="Arial" w:hAnsi="Arial" w:cs="Arial"/>
                <w:sz w:val="22"/>
                <w:szCs w:val="22"/>
              </w:rPr>
              <w:t>TAK, podać</w:t>
            </w:r>
          </w:p>
        </w:tc>
        <w:tc>
          <w:tcPr>
            <w:tcW w:w="1276" w:type="dxa"/>
            <w:vAlign w:val="center"/>
          </w:tcPr>
          <w:p w:rsidR="00BB462D" w:rsidRPr="00656DA3" w:rsidRDefault="00BB462D" w:rsidP="00BB462D">
            <w:pPr>
              <w:jc w:val="center"/>
              <w:rPr>
                <w:rFonts w:ascii="Arial" w:hAnsi="Arial" w:cs="Arial"/>
                <w:sz w:val="22"/>
                <w:szCs w:val="22"/>
              </w:rPr>
            </w:pPr>
          </w:p>
        </w:tc>
        <w:tc>
          <w:tcPr>
            <w:tcW w:w="1417" w:type="dxa"/>
          </w:tcPr>
          <w:p w:rsidR="00BB462D" w:rsidRPr="00656DA3" w:rsidRDefault="00BB462D" w:rsidP="00BB462D">
            <w:pPr>
              <w:jc w:val="center"/>
              <w:rPr>
                <w:rFonts w:ascii="Arial" w:hAnsi="Arial" w:cs="Arial"/>
                <w:sz w:val="22"/>
                <w:szCs w:val="22"/>
              </w:rPr>
            </w:pPr>
          </w:p>
        </w:tc>
      </w:tr>
      <w:tr w:rsidR="00BB462D" w:rsidRPr="00656DA3" w:rsidTr="002B7ECB">
        <w:trPr>
          <w:cantSplit/>
          <w:trHeight w:val="117"/>
          <w:jc w:val="center"/>
        </w:trPr>
        <w:tc>
          <w:tcPr>
            <w:tcW w:w="635" w:type="dxa"/>
            <w:vAlign w:val="center"/>
          </w:tcPr>
          <w:p w:rsidR="00BB462D" w:rsidRPr="00656DA3" w:rsidRDefault="00BB462D" w:rsidP="00854EB0">
            <w:pPr>
              <w:snapToGrid w:val="0"/>
              <w:spacing w:beforeLines="40" w:afterLines="40"/>
              <w:jc w:val="center"/>
              <w:rPr>
                <w:rFonts w:ascii="Arial" w:hAnsi="Arial" w:cs="Arial"/>
                <w:sz w:val="22"/>
                <w:szCs w:val="22"/>
              </w:rPr>
            </w:pPr>
            <w:r w:rsidRPr="00656DA3">
              <w:rPr>
                <w:rFonts w:ascii="Arial" w:hAnsi="Arial" w:cs="Arial"/>
                <w:sz w:val="22"/>
                <w:szCs w:val="22"/>
              </w:rPr>
              <w:t>19</w:t>
            </w:r>
          </w:p>
        </w:tc>
        <w:tc>
          <w:tcPr>
            <w:tcW w:w="5454" w:type="dxa"/>
            <w:shd w:val="clear" w:color="auto" w:fill="auto"/>
            <w:vAlign w:val="center"/>
          </w:tcPr>
          <w:p w:rsidR="00BB462D" w:rsidRPr="00656DA3" w:rsidRDefault="00BB462D" w:rsidP="00BB462D">
            <w:pPr>
              <w:rPr>
                <w:rFonts w:ascii="Arial" w:hAnsi="Arial" w:cs="Arial"/>
                <w:sz w:val="22"/>
                <w:szCs w:val="22"/>
              </w:rPr>
            </w:pPr>
            <w:r w:rsidRPr="00656DA3">
              <w:rPr>
                <w:rFonts w:ascii="Arial" w:hAnsi="Arial" w:cs="Arial"/>
                <w:sz w:val="22"/>
                <w:szCs w:val="22"/>
              </w:rPr>
              <w:t>Głębia oświetlenia 20% - min. 1200mm dla czaszy satelitarnej</w:t>
            </w:r>
          </w:p>
        </w:tc>
        <w:tc>
          <w:tcPr>
            <w:tcW w:w="1561" w:type="dxa"/>
            <w:vAlign w:val="center"/>
          </w:tcPr>
          <w:p w:rsidR="00BB462D" w:rsidRPr="00656DA3" w:rsidRDefault="00BB462D" w:rsidP="00BB462D">
            <w:pPr>
              <w:jc w:val="center"/>
              <w:rPr>
                <w:rFonts w:ascii="Arial" w:hAnsi="Arial" w:cs="Arial"/>
                <w:sz w:val="22"/>
                <w:szCs w:val="22"/>
              </w:rPr>
            </w:pPr>
            <w:r w:rsidRPr="00656DA3">
              <w:rPr>
                <w:rFonts w:ascii="Arial" w:hAnsi="Arial" w:cs="Arial"/>
                <w:sz w:val="22"/>
                <w:szCs w:val="22"/>
              </w:rPr>
              <w:t>TAK, podać</w:t>
            </w:r>
          </w:p>
        </w:tc>
        <w:tc>
          <w:tcPr>
            <w:tcW w:w="1276" w:type="dxa"/>
            <w:vAlign w:val="center"/>
          </w:tcPr>
          <w:p w:rsidR="00BB462D" w:rsidRPr="00656DA3" w:rsidRDefault="00BB462D" w:rsidP="00BB462D">
            <w:pPr>
              <w:jc w:val="center"/>
              <w:rPr>
                <w:rFonts w:ascii="Arial" w:hAnsi="Arial" w:cs="Arial"/>
                <w:sz w:val="22"/>
                <w:szCs w:val="22"/>
              </w:rPr>
            </w:pPr>
          </w:p>
        </w:tc>
        <w:tc>
          <w:tcPr>
            <w:tcW w:w="1417" w:type="dxa"/>
          </w:tcPr>
          <w:p w:rsidR="00BB462D" w:rsidRPr="00656DA3" w:rsidRDefault="00BB462D" w:rsidP="00BB462D">
            <w:pPr>
              <w:jc w:val="center"/>
              <w:rPr>
                <w:rFonts w:ascii="Arial" w:hAnsi="Arial" w:cs="Arial"/>
                <w:sz w:val="22"/>
                <w:szCs w:val="22"/>
              </w:rPr>
            </w:pPr>
          </w:p>
        </w:tc>
      </w:tr>
      <w:tr w:rsidR="00BB462D" w:rsidRPr="00656DA3" w:rsidTr="002B7ECB">
        <w:trPr>
          <w:cantSplit/>
          <w:trHeight w:val="117"/>
          <w:jc w:val="center"/>
        </w:trPr>
        <w:tc>
          <w:tcPr>
            <w:tcW w:w="635" w:type="dxa"/>
            <w:vAlign w:val="center"/>
          </w:tcPr>
          <w:p w:rsidR="00BB462D" w:rsidRPr="00656DA3" w:rsidRDefault="00BB462D" w:rsidP="00854EB0">
            <w:pPr>
              <w:snapToGrid w:val="0"/>
              <w:spacing w:beforeLines="40" w:afterLines="40"/>
              <w:jc w:val="center"/>
              <w:rPr>
                <w:rFonts w:ascii="Arial" w:hAnsi="Arial" w:cs="Arial"/>
                <w:sz w:val="22"/>
                <w:szCs w:val="22"/>
              </w:rPr>
            </w:pPr>
            <w:r w:rsidRPr="00656DA3">
              <w:rPr>
                <w:rFonts w:ascii="Arial" w:hAnsi="Arial" w:cs="Arial"/>
                <w:sz w:val="22"/>
                <w:szCs w:val="22"/>
              </w:rPr>
              <w:t>20</w:t>
            </w:r>
          </w:p>
        </w:tc>
        <w:tc>
          <w:tcPr>
            <w:tcW w:w="5454" w:type="dxa"/>
            <w:shd w:val="clear" w:color="auto" w:fill="auto"/>
            <w:vAlign w:val="center"/>
          </w:tcPr>
          <w:p w:rsidR="00BB462D" w:rsidRPr="00656DA3" w:rsidRDefault="00BB462D" w:rsidP="00BB462D">
            <w:pPr>
              <w:rPr>
                <w:rFonts w:ascii="Arial" w:hAnsi="Arial" w:cs="Arial"/>
                <w:sz w:val="22"/>
                <w:szCs w:val="22"/>
              </w:rPr>
            </w:pPr>
            <w:r w:rsidRPr="00656DA3">
              <w:rPr>
                <w:rFonts w:ascii="Arial" w:hAnsi="Arial" w:cs="Arial"/>
                <w:sz w:val="22"/>
                <w:szCs w:val="22"/>
              </w:rPr>
              <w:t>Współczynnik odwzorowania koloru czerwonego – R</w:t>
            </w:r>
            <w:r w:rsidRPr="00656DA3">
              <w:rPr>
                <w:rFonts w:ascii="Arial" w:hAnsi="Arial" w:cs="Arial"/>
                <w:sz w:val="22"/>
                <w:szCs w:val="22"/>
                <w:vertAlign w:val="subscript"/>
              </w:rPr>
              <w:t>9</w:t>
            </w:r>
            <w:r w:rsidRPr="00656DA3">
              <w:rPr>
                <w:rFonts w:ascii="Arial" w:hAnsi="Arial" w:cs="Arial"/>
                <w:sz w:val="22"/>
                <w:szCs w:val="22"/>
              </w:rPr>
              <w:t>: min. 93</w:t>
            </w:r>
          </w:p>
        </w:tc>
        <w:tc>
          <w:tcPr>
            <w:tcW w:w="1561" w:type="dxa"/>
            <w:vAlign w:val="center"/>
          </w:tcPr>
          <w:p w:rsidR="00BB462D" w:rsidRPr="00656DA3" w:rsidRDefault="00BB462D" w:rsidP="00BB462D">
            <w:pPr>
              <w:jc w:val="center"/>
              <w:rPr>
                <w:rFonts w:ascii="Arial" w:hAnsi="Arial" w:cs="Arial"/>
                <w:sz w:val="22"/>
                <w:szCs w:val="22"/>
              </w:rPr>
            </w:pPr>
            <w:r w:rsidRPr="00656DA3">
              <w:rPr>
                <w:rFonts w:ascii="Arial" w:hAnsi="Arial" w:cs="Arial"/>
                <w:sz w:val="22"/>
                <w:szCs w:val="22"/>
              </w:rPr>
              <w:t xml:space="preserve">TAK, podać </w:t>
            </w:r>
          </w:p>
        </w:tc>
        <w:tc>
          <w:tcPr>
            <w:tcW w:w="1276" w:type="dxa"/>
            <w:vAlign w:val="center"/>
          </w:tcPr>
          <w:p w:rsidR="00BB462D" w:rsidRPr="00656DA3" w:rsidRDefault="00BB462D" w:rsidP="00BB462D">
            <w:pPr>
              <w:jc w:val="center"/>
              <w:rPr>
                <w:rFonts w:ascii="Arial" w:hAnsi="Arial" w:cs="Arial"/>
                <w:sz w:val="22"/>
                <w:szCs w:val="22"/>
              </w:rPr>
            </w:pPr>
          </w:p>
        </w:tc>
        <w:tc>
          <w:tcPr>
            <w:tcW w:w="1417" w:type="dxa"/>
          </w:tcPr>
          <w:p w:rsidR="00BB462D" w:rsidRPr="00656DA3" w:rsidRDefault="00BB462D" w:rsidP="00BB462D">
            <w:pPr>
              <w:jc w:val="center"/>
              <w:rPr>
                <w:rFonts w:ascii="Arial" w:hAnsi="Arial" w:cs="Arial"/>
                <w:sz w:val="22"/>
                <w:szCs w:val="22"/>
              </w:rPr>
            </w:pPr>
          </w:p>
        </w:tc>
      </w:tr>
      <w:tr w:rsidR="00BC3554" w:rsidRPr="00656DA3" w:rsidTr="002B7ECB">
        <w:trPr>
          <w:cantSplit/>
          <w:trHeight w:val="117"/>
          <w:jc w:val="center"/>
        </w:trPr>
        <w:tc>
          <w:tcPr>
            <w:tcW w:w="635" w:type="dxa"/>
            <w:vAlign w:val="center"/>
          </w:tcPr>
          <w:p w:rsidR="00BC3554" w:rsidRPr="00656DA3" w:rsidRDefault="00BC3554" w:rsidP="00854EB0">
            <w:pPr>
              <w:snapToGrid w:val="0"/>
              <w:spacing w:beforeLines="40" w:afterLines="40"/>
              <w:jc w:val="center"/>
              <w:rPr>
                <w:rFonts w:ascii="Arial" w:hAnsi="Arial" w:cs="Arial"/>
                <w:sz w:val="22"/>
                <w:szCs w:val="22"/>
              </w:rPr>
            </w:pPr>
            <w:r w:rsidRPr="00656DA3">
              <w:rPr>
                <w:rFonts w:ascii="Arial" w:hAnsi="Arial" w:cs="Arial"/>
                <w:sz w:val="22"/>
                <w:szCs w:val="22"/>
              </w:rPr>
              <w:t>21</w:t>
            </w:r>
          </w:p>
        </w:tc>
        <w:tc>
          <w:tcPr>
            <w:tcW w:w="5454" w:type="dxa"/>
            <w:shd w:val="clear" w:color="auto" w:fill="auto"/>
            <w:vAlign w:val="center"/>
          </w:tcPr>
          <w:p w:rsidR="00BC3554" w:rsidRPr="00656DA3" w:rsidRDefault="00BC3554" w:rsidP="00BC3554">
            <w:pPr>
              <w:pStyle w:val="Nagwek3"/>
              <w:ind w:left="0"/>
              <w:rPr>
                <w:rFonts w:cs="Arial"/>
                <w:b w:val="0"/>
                <w:bCs/>
                <w:sz w:val="22"/>
                <w:szCs w:val="22"/>
              </w:rPr>
            </w:pPr>
            <w:r w:rsidRPr="00656DA3">
              <w:rPr>
                <w:rFonts w:cs="Arial"/>
                <w:b w:val="0"/>
                <w:sz w:val="22"/>
                <w:szCs w:val="22"/>
              </w:rPr>
              <w:t xml:space="preserve">Temperatura barwowa 4500 </w:t>
            </w:r>
            <w:r w:rsidRPr="00656DA3">
              <w:rPr>
                <w:rFonts w:cs="Arial"/>
                <w:b w:val="0"/>
                <w:sz w:val="22"/>
                <w:szCs w:val="22"/>
              </w:rPr>
              <w:sym w:font="Symbol" w:char="F0B0"/>
            </w:r>
            <w:r w:rsidRPr="00656DA3">
              <w:rPr>
                <w:rFonts w:cs="Arial"/>
                <w:b w:val="0"/>
                <w:sz w:val="22"/>
                <w:szCs w:val="22"/>
              </w:rPr>
              <w:t>K</w:t>
            </w:r>
          </w:p>
        </w:tc>
        <w:tc>
          <w:tcPr>
            <w:tcW w:w="1561" w:type="dxa"/>
            <w:vAlign w:val="center"/>
          </w:tcPr>
          <w:p w:rsidR="00BC3554" w:rsidRPr="00656DA3" w:rsidRDefault="00BC3554" w:rsidP="00BC3554">
            <w:pPr>
              <w:jc w:val="center"/>
              <w:rPr>
                <w:rFonts w:ascii="Arial" w:hAnsi="Arial" w:cs="Arial"/>
                <w:sz w:val="22"/>
                <w:szCs w:val="22"/>
              </w:rPr>
            </w:pPr>
            <w:r w:rsidRPr="00656DA3">
              <w:rPr>
                <w:rFonts w:ascii="Arial" w:hAnsi="Arial" w:cs="Arial"/>
                <w:sz w:val="22"/>
                <w:szCs w:val="22"/>
              </w:rPr>
              <w:t>TAK</w:t>
            </w:r>
          </w:p>
        </w:tc>
        <w:tc>
          <w:tcPr>
            <w:tcW w:w="1276" w:type="dxa"/>
            <w:vAlign w:val="center"/>
          </w:tcPr>
          <w:p w:rsidR="00BC3554" w:rsidRPr="00656DA3" w:rsidRDefault="00BC3554" w:rsidP="00BC3554">
            <w:pPr>
              <w:jc w:val="center"/>
              <w:rPr>
                <w:rFonts w:ascii="Arial" w:hAnsi="Arial" w:cs="Arial"/>
                <w:sz w:val="22"/>
                <w:szCs w:val="22"/>
              </w:rPr>
            </w:pPr>
          </w:p>
        </w:tc>
        <w:tc>
          <w:tcPr>
            <w:tcW w:w="1417" w:type="dxa"/>
          </w:tcPr>
          <w:p w:rsidR="00BC3554" w:rsidRPr="00656DA3" w:rsidRDefault="00BC3554" w:rsidP="00BC3554">
            <w:pPr>
              <w:jc w:val="center"/>
              <w:rPr>
                <w:rFonts w:ascii="Arial" w:hAnsi="Arial" w:cs="Arial"/>
                <w:sz w:val="22"/>
                <w:szCs w:val="22"/>
              </w:rPr>
            </w:pPr>
          </w:p>
        </w:tc>
      </w:tr>
      <w:tr w:rsidR="00BC3554" w:rsidRPr="00656DA3" w:rsidTr="002B7ECB">
        <w:trPr>
          <w:cantSplit/>
          <w:trHeight w:val="117"/>
          <w:jc w:val="center"/>
        </w:trPr>
        <w:tc>
          <w:tcPr>
            <w:tcW w:w="635" w:type="dxa"/>
            <w:vAlign w:val="center"/>
          </w:tcPr>
          <w:p w:rsidR="00BC3554" w:rsidRPr="00656DA3" w:rsidRDefault="00BC3554" w:rsidP="00854EB0">
            <w:pPr>
              <w:snapToGrid w:val="0"/>
              <w:spacing w:beforeLines="40" w:afterLines="40"/>
              <w:jc w:val="center"/>
              <w:rPr>
                <w:rFonts w:ascii="Arial" w:hAnsi="Arial" w:cs="Arial"/>
                <w:sz w:val="22"/>
                <w:szCs w:val="22"/>
              </w:rPr>
            </w:pPr>
            <w:r w:rsidRPr="00656DA3">
              <w:rPr>
                <w:rFonts w:ascii="Arial" w:hAnsi="Arial" w:cs="Arial"/>
                <w:sz w:val="22"/>
                <w:szCs w:val="22"/>
              </w:rPr>
              <w:t>22</w:t>
            </w:r>
          </w:p>
        </w:tc>
        <w:tc>
          <w:tcPr>
            <w:tcW w:w="5454" w:type="dxa"/>
            <w:shd w:val="clear" w:color="auto" w:fill="auto"/>
            <w:vAlign w:val="center"/>
          </w:tcPr>
          <w:p w:rsidR="00BC3554" w:rsidRPr="00656DA3" w:rsidRDefault="00BC3554" w:rsidP="00BC3554">
            <w:pPr>
              <w:rPr>
                <w:rFonts w:ascii="Arial" w:hAnsi="Arial" w:cs="Arial"/>
                <w:sz w:val="22"/>
                <w:szCs w:val="22"/>
              </w:rPr>
            </w:pPr>
            <w:r w:rsidRPr="00656DA3">
              <w:rPr>
                <w:rFonts w:ascii="Arial" w:hAnsi="Arial" w:cs="Arial"/>
                <w:sz w:val="22"/>
                <w:szCs w:val="22"/>
              </w:rPr>
              <w:t xml:space="preserve">Przyrost temperatury w obszarze głowy chirurga: nie większy niż 0,5 </w:t>
            </w:r>
            <w:r w:rsidRPr="00656DA3">
              <w:rPr>
                <w:rFonts w:ascii="Arial" w:hAnsi="Arial" w:cs="Arial"/>
                <w:sz w:val="22"/>
                <w:szCs w:val="22"/>
              </w:rPr>
              <w:sym w:font="Symbol" w:char="F0B0"/>
            </w:r>
            <w:r w:rsidRPr="00656DA3">
              <w:rPr>
                <w:rFonts w:ascii="Arial" w:hAnsi="Arial" w:cs="Arial"/>
                <w:sz w:val="22"/>
                <w:szCs w:val="22"/>
              </w:rPr>
              <w:t>C.</w:t>
            </w:r>
          </w:p>
        </w:tc>
        <w:tc>
          <w:tcPr>
            <w:tcW w:w="1561" w:type="dxa"/>
            <w:vAlign w:val="center"/>
          </w:tcPr>
          <w:p w:rsidR="00BC3554" w:rsidRPr="00656DA3" w:rsidRDefault="00BC3554" w:rsidP="00BC3554">
            <w:pPr>
              <w:jc w:val="center"/>
              <w:rPr>
                <w:rFonts w:ascii="Arial" w:hAnsi="Arial" w:cs="Arial"/>
                <w:sz w:val="22"/>
                <w:szCs w:val="22"/>
              </w:rPr>
            </w:pPr>
            <w:r w:rsidRPr="00656DA3">
              <w:rPr>
                <w:rFonts w:ascii="Arial" w:hAnsi="Arial" w:cs="Arial"/>
                <w:sz w:val="22"/>
                <w:szCs w:val="22"/>
              </w:rPr>
              <w:t>TAK</w:t>
            </w:r>
          </w:p>
        </w:tc>
        <w:tc>
          <w:tcPr>
            <w:tcW w:w="1276" w:type="dxa"/>
            <w:vAlign w:val="center"/>
          </w:tcPr>
          <w:p w:rsidR="00BC3554" w:rsidRPr="00656DA3" w:rsidRDefault="00BC3554" w:rsidP="00BC3554">
            <w:pPr>
              <w:jc w:val="center"/>
              <w:rPr>
                <w:rFonts w:ascii="Arial" w:hAnsi="Arial" w:cs="Arial"/>
                <w:sz w:val="22"/>
                <w:szCs w:val="22"/>
              </w:rPr>
            </w:pPr>
          </w:p>
        </w:tc>
        <w:tc>
          <w:tcPr>
            <w:tcW w:w="1417" w:type="dxa"/>
          </w:tcPr>
          <w:p w:rsidR="00BC3554" w:rsidRPr="00656DA3" w:rsidRDefault="00BC3554" w:rsidP="00BC3554">
            <w:pPr>
              <w:jc w:val="center"/>
              <w:rPr>
                <w:rFonts w:ascii="Arial" w:hAnsi="Arial" w:cs="Arial"/>
                <w:sz w:val="22"/>
                <w:szCs w:val="22"/>
              </w:rPr>
            </w:pPr>
          </w:p>
        </w:tc>
      </w:tr>
      <w:tr w:rsidR="00BC3554" w:rsidRPr="00656DA3" w:rsidTr="002B7ECB">
        <w:trPr>
          <w:cantSplit/>
          <w:trHeight w:val="117"/>
          <w:jc w:val="center"/>
        </w:trPr>
        <w:tc>
          <w:tcPr>
            <w:tcW w:w="635" w:type="dxa"/>
            <w:vAlign w:val="center"/>
          </w:tcPr>
          <w:p w:rsidR="00BC3554" w:rsidRPr="00656DA3" w:rsidRDefault="00BC3554" w:rsidP="00854EB0">
            <w:pPr>
              <w:snapToGrid w:val="0"/>
              <w:spacing w:beforeLines="40" w:afterLines="40"/>
              <w:jc w:val="center"/>
              <w:rPr>
                <w:rFonts w:ascii="Arial" w:hAnsi="Arial" w:cs="Arial"/>
                <w:sz w:val="22"/>
                <w:szCs w:val="22"/>
              </w:rPr>
            </w:pPr>
            <w:r w:rsidRPr="00656DA3">
              <w:rPr>
                <w:rFonts w:ascii="Arial" w:hAnsi="Arial" w:cs="Arial"/>
                <w:sz w:val="22"/>
                <w:szCs w:val="22"/>
              </w:rPr>
              <w:t>23</w:t>
            </w:r>
          </w:p>
        </w:tc>
        <w:tc>
          <w:tcPr>
            <w:tcW w:w="5454" w:type="dxa"/>
            <w:shd w:val="clear" w:color="auto" w:fill="auto"/>
            <w:vAlign w:val="center"/>
          </w:tcPr>
          <w:p w:rsidR="00BC3554" w:rsidRPr="00656DA3" w:rsidRDefault="00BC3554" w:rsidP="00BC3554">
            <w:pPr>
              <w:pStyle w:val="Nagwek"/>
              <w:tabs>
                <w:tab w:val="clear" w:pos="4536"/>
                <w:tab w:val="clear" w:pos="9072"/>
              </w:tabs>
              <w:rPr>
                <w:rFonts w:ascii="Arial" w:hAnsi="Arial" w:cs="Arial"/>
                <w:sz w:val="22"/>
                <w:szCs w:val="22"/>
              </w:rPr>
            </w:pPr>
            <w:r w:rsidRPr="00656DA3">
              <w:rPr>
                <w:rFonts w:ascii="Arial" w:hAnsi="Arial" w:cs="Arial"/>
                <w:sz w:val="22"/>
                <w:szCs w:val="22"/>
              </w:rPr>
              <w:t xml:space="preserve">Możliwość regulacji natężenia światła w zakresie co najmniej 50 </w:t>
            </w:r>
            <w:r w:rsidRPr="00656DA3">
              <w:rPr>
                <w:rFonts w:ascii="Arial" w:hAnsi="Arial" w:cs="Arial"/>
                <w:sz w:val="22"/>
                <w:szCs w:val="22"/>
              </w:rPr>
              <w:sym w:font="Symbol" w:char="F0B8"/>
            </w:r>
            <w:r w:rsidRPr="00656DA3">
              <w:rPr>
                <w:rFonts w:ascii="Arial" w:hAnsi="Arial" w:cs="Arial"/>
                <w:sz w:val="22"/>
                <w:szCs w:val="22"/>
              </w:rPr>
              <w:t xml:space="preserve"> 100 %, oddzielnie dla każdej czaszy, regulatorem umieszczonym na czaszy.</w:t>
            </w:r>
          </w:p>
        </w:tc>
        <w:tc>
          <w:tcPr>
            <w:tcW w:w="1561" w:type="dxa"/>
            <w:vAlign w:val="center"/>
          </w:tcPr>
          <w:p w:rsidR="00BC3554" w:rsidRPr="00656DA3" w:rsidRDefault="00BC3554" w:rsidP="00BC3554">
            <w:pPr>
              <w:jc w:val="center"/>
              <w:rPr>
                <w:rFonts w:ascii="Arial" w:hAnsi="Arial" w:cs="Arial"/>
                <w:sz w:val="22"/>
                <w:szCs w:val="22"/>
              </w:rPr>
            </w:pPr>
            <w:r w:rsidRPr="00656DA3">
              <w:rPr>
                <w:rFonts w:ascii="Arial" w:hAnsi="Arial" w:cs="Arial"/>
                <w:sz w:val="22"/>
                <w:szCs w:val="22"/>
              </w:rPr>
              <w:t>TAK</w:t>
            </w:r>
          </w:p>
        </w:tc>
        <w:tc>
          <w:tcPr>
            <w:tcW w:w="1276" w:type="dxa"/>
            <w:vAlign w:val="center"/>
          </w:tcPr>
          <w:p w:rsidR="00BC3554" w:rsidRPr="00656DA3" w:rsidRDefault="00BC3554" w:rsidP="00BC3554">
            <w:pPr>
              <w:jc w:val="center"/>
              <w:rPr>
                <w:rFonts w:ascii="Arial" w:hAnsi="Arial" w:cs="Arial"/>
                <w:sz w:val="22"/>
                <w:szCs w:val="22"/>
              </w:rPr>
            </w:pPr>
          </w:p>
        </w:tc>
        <w:tc>
          <w:tcPr>
            <w:tcW w:w="1417" w:type="dxa"/>
          </w:tcPr>
          <w:p w:rsidR="00BC3554" w:rsidRPr="00656DA3" w:rsidRDefault="00BC3554" w:rsidP="00BC3554">
            <w:pPr>
              <w:jc w:val="center"/>
              <w:rPr>
                <w:rFonts w:ascii="Arial" w:hAnsi="Arial" w:cs="Arial"/>
                <w:sz w:val="22"/>
                <w:szCs w:val="22"/>
              </w:rPr>
            </w:pPr>
          </w:p>
        </w:tc>
      </w:tr>
      <w:tr w:rsidR="00BC3554" w:rsidRPr="00656DA3" w:rsidTr="002B7ECB">
        <w:trPr>
          <w:cantSplit/>
          <w:trHeight w:val="117"/>
          <w:jc w:val="center"/>
        </w:trPr>
        <w:tc>
          <w:tcPr>
            <w:tcW w:w="635" w:type="dxa"/>
            <w:vAlign w:val="center"/>
          </w:tcPr>
          <w:p w:rsidR="00BC3554" w:rsidRPr="00656DA3" w:rsidRDefault="00BC3554" w:rsidP="00854EB0">
            <w:pPr>
              <w:snapToGrid w:val="0"/>
              <w:spacing w:beforeLines="40" w:afterLines="40"/>
              <w:jc w:val="center"/>
              <w:rPr>
                <w:rFonts w:ascii="Arial" w:hAnsi="Arial" w:cs="Arial"/>
                <w:sz w:val="22"/>
                <w:szCs w:val="22"/>
              </w:rPr>
            </w:pPr>
            <w:r w:rsidRPr="00656DA3">
              <w:rPr>
                <w:rFonts w:ascii="Arial" w:hAnsi="Arial" w:cs="Arial"/>
                <w:sz w:val="22"/>
                <w:szCs w:val="22"/>
              </w:rPr>
              <w:t>24</w:t>
            </w:r>
          </w:p>
        </w:tc>
        <w:tc>
          <w:tcPr>
            <w:tcW w:w="5454" w:type="dxa"/>
            <w:shd w:val="clear" w:color="auto" w:fill="auto"/>
            <w:vAlign w:val="center"/>
          </w:tcPr>
          <w:p w:rsidR="00BC3554" w:rsidRPr="00656DA3" w:rsidRDefault="00BC3554" w:rsidP="00BC3554">
            <w:pPr>
              <w:pStyle w:val="Standard"/>
              <w:rPr>
                <w:sz w:val="22"/>
                <w:szCs w:val="22"/>
              </w:rPr>
            </w:pPr>
            <w:r w:rsidRPr="00656DA3">
              <w:rPr>
                <w:sz w:val="22"/>
                <w:szCs w:val="22"/>
              </w:rPr>
              <w:t>Każda z czasz posiadająca funkcję oświetlenia endoskopowego polegająca na szybkim obniżeniu natężenia oświetlenia lampy do wartości 2-5% wartości E</w:t>
            </w:r>
            <w:r w:rsidRPr="00656DA3">
              <w:rPr>
                <w:sz w:val="22"/>
                <w:szCs w:val="22"/>
                <w:vertAlign w:val="subscript"/>
              </w:rPr>
              <w:t>C .</w:t>
            </w:r>
          </w:p>
        </w:tc>
        <w:tc>
          <w:tcPr>
            <w:tcW w:w="1561" w:type="dxa"/>
            <w:vAlign w:val="center"/>
          </w:tcPr>
          <w:p w:rsidR="00BC3554" w:rsidRPr="00656DA3" w:rsidRDefault="00BC3554" w:rsidP="00BC3554">
            <w:pPr>
              <w:jc w:val="center"/>
              <w:rPr>
                <w:rFonts w:ascii="Arial" w:hAnsi="Arial" w:cs="Arial"/>
                <w:sz w:val="22"/>
                <w:szCs w:val="22"/>
              </w:rPr>
            </w:pPr>
            <w:r w:rsidRPr="00656DA3">
              <w:rPr>
                <w:rFonts w:ascii="Arial" w:hAnsi="Arial" w:cs="Arial"/>
                <w:sz w:val="22"/>
                <w:szCs w:val="22"/>
              </w:rPr>
              <w:t>TAK</w:t>
            </w:r>
          </w:p>
        </w:tc>
        <w:tc>
          <w:tcPr>
            <w:tcW w:w="1276" w:type="dxa"/>
            <w:vAlign w:val="center"/>
          </w:tcPr>
          <w:p w:rsidR="00BC3554" w:rsidRPr="00656DA3" w:rsidRDefault="00BC3554" w:rsidP="00BC3554">
            <w:pPr>
              <w:jc w:val="center"/>
              <w:rPr>
                <w:rFonts w:ascii="Arial" w:hAnsi="Arial" w:cs="Arial"/>
                <w:sz w:val="22"/>
                <w:szCs w:val="22"/>
              </w:rPr>
            </w:pPr>
          </w:p>
        </w:tc>
        <w:tc>
          <w:tcPr>
            <w:tcW w:w="1417" w:type="dxa"/>
          </w:tcPr>
          <w:p w:rsidR="00BC3554" w:rsidRPr="00656DA3" w:rsidRDefault="00BC3554" w:rsidP="00BC3554">
            <w:pPr>
              <w:jc w:val="center"/>
              <w:rPr>
                <w:rFonts w:ascii="Arial" w:hAnsi="Arial" w:cs="Arial"/>
                <w:sz w:val="22"/>
                <w:szCs w:val="22"/>
              </w:rPr>
            </w:pPr>
          </w:p>
        </w:tc>
      </w:tr>
      <w:tr w:rsidR="00BC3554" w:rsidRPr="00656DA3" w:rsidTr="002B7ECB">
        <w:trPr>
          <w:cantSplit/>
          <w:trHeight w:val="117"/>
          <w:jc w:val="center"/>
        </w:trPr>
        <w:tc>
          <w:tcPr>
            <w:tcW w:w="635" w:type="dxa"/>
            <w:vAlign w:val="center"/>
          </w:tcPr>
          <w:p w:rsidR="00BC3554" w:rsidRPr="00656DA3" w:rsidRDefault="00BC3554" w:rsidP="00854EB0">
            <w:pPr>
              <w:snapToGrid w:val="0"/>
              <w:spacing w:beforeLines="40" w:afterLines="40"/>
              <w:jc w:val="center"/>
              <w:rPr>
                <w:rFonts w:ascii="Arial" w:hAnsi="Arial" w:cs="Arial"/>
                <w:sz w:val="22"/>
                <w:szCs w:val="22"/>
              </w:rPr>
            </w:pPr>
            <w:r w:rsidRPr="00656DA3">
              <w:rPr>
                <w:rFonts w:ascii="Arial" w:hAnsi="Arial" w:cs="Arial"/>
                <w:sz w:val="22"/>
                <w:szCs w:val="22"/>
              </w:rPr>
              <w:lastRenderedPageBreak/>
              <w:t>25</w:t>
            </w:r>
          </w:p>
        </w:tc>
        <w:tc>
          <w:tcPr>
            <w:tcW w:w="5454" w:type="dxa"/>
            <w:shd w:val="clear" w:color="auto" w:fill="auto"/>
            <w:vAlign w:val="center"/>
          </w:tcPr>
          <w:p w:rsidR="00BC3554" w:rsidRPr="00656DA3" w:rsidRDefault="00BC3554" w:rsidP="00BC3554">
            <w:pPr>
              <w:rPr>
                <w:rFonts w:ascii="Arial" w:hAnsi="Arial" w:cs="Arial"/>
                <w:sz w:val="22"/>
                <w:szCs w:val="22"/>
              </w:rPr>
            </w:pPr>
            <w:r w:rsidRPr="00656DA3">
              <w:rPr>
                <w:rFonts w:ascii="Arial" w:hAnsi="Arial" w:cs="Arial"/>
                <w:sz w:val="22"/>
                <w:szCs w:val="22"/>
              </w:rPr>
              <w:t>Każda z czasz posiadająca funkcję doświetlenia centralnej części pola oświetlanego polegająca na szybkim zwiększeniu natężenia oświetlenia diod położonych w centrum oprawy przy zachowaniu założonego E</w:t>
            </w:r>
            <w:r w:rsidRPr="00656DA3">
              <w:rPr>
                <w:rFonts w:ascii="Arial" w:hAnsi="Arial" w:cs="Arial"/>
                <w:sz w:val="22"/>
                <w:szCs w:val="22"/>
                <w:vertAlign w:val="subscript"/>
              </w:rPr>
              <w:t>C</w:t>
            </w:r>
            <w:r w:rsidRPr="00656DA3">
              <w:rPr>
                <w:rFonts w:ascii="Arial" w:hAnsi="Arial" w:cs="Arial"/>
                <w:sz w:val="22"/>
                <w:szCs w:val="22"/>
              </w:rPr>
              <w:t xml:space="preserve"> lampy; funkcja włączana przez operatora i personel pomocniczy.</w:t>
            </w:r>
          </w:p>
        </w:tc>
        <w:tc>
          <w:tcPr>
            <w:tcW w:w="1561" w:type="dxa"/>
            <w:vAlign w:val="center"/>
          </w:tcPr>
          <w:p w:rsidR="00BC3554" w:rsidRPr="00656DA3" w:rsidRDefault="00BC3554" w:rsidP="00BC3554">
            <w:pPr>
              <w:jc w:val="center"/>
              <w:rPr>
                <w:rFonts w:ascii="Arial" w:hAnsi="Arial" w:cs="Arial"/>
                <w:sz w:val="22"/>
                <w:szCs w:val="22"/>
              </w:rPr>
            </w:pPr>
            <w:r w:rsidRPr="00656DA3">
              <w:rPr>
                <w:rFonts w:ascii="Arial" w:hAnsi="Arial" w:cs="Arial"/>
                <w:sz w:val="22"/>
                <w:szCs w:val="22"/>
              </w:rPr>
              <w:t>TAK</w:t>
            </w:r>
          </w:p>
        </w:tc>
        <w:tc>
          <w:tcPr>
            <w:tcW w:w="1276" w:type="dxa"/>
            <w:vAlign w:val="center"/>
          </w:tcPr>
          <w:p w:rsidR="00BC3554" w:rsidRPr="00656DA3" w:rsidRDefault="00BC3554" w:rsidP="00BC3554">
            <w:pPr>
              <w:jc w:val="center"/>
              <w:rPr>
                <w:rFonts w:ascii="Arial" w:hAnsi="Arial" w:cs="Arial"/>
                <w:sz w:val="22"/>
                <w:szCs w:val="22"/>
              </w:rPr>
            </w:pPr>
          </w:p>
        </w:tc>
        <w:tc>
          <w:tcPr>
            <w:tcW w:w="1417" w:type="dxa"/>
          </w:tcPr>
          <w:p w:rsidR="00BC3554" w:rsidRPr="00656DA3" w:rsidRDefault="00BC3554" w:rsidP="00BC3554">
            <w:pPr>
              <w:jc w:val="center"/>
              <w:rPr>
                <w:rFonts w:ascii="Arial" w:hAnsi="Arial" w:cs="Arial"/>
                <w:sz w:val="22"/>
                <w:szCs w:val="22"/>
              </w:rPr>
            </w:pPr>
          </w:p>
        </w:tc>
      </w:tr>
      <w:tr w:rsidR="00BC3554" w:rsidRPr="00656DA3" w:rsidTr="002B7ECB">
        <w:trPr>
          <w:cantSplit/>
          <w:trHeight w:val="117"/>
          <w:jc w:val="center"/>
        </w:trPr>
        <w:tc>
          <w:tcPr>
            <w:tcW w:w="635" w:type="dxa"/>
            <w:vAlign w:val="center"/>
          </w:tcPr>
          <w:p w:rsidR="00BC3554" w:rsidRPr="00656DA3" w:rsidRDefault="00BC3554" w:rsidP="00854EB0">
            <w:pPr>
              <w:snapToGrid w:val="0"/>
              <w:spacing w:beforeLines="40" w:afterLines="40"/>
              <w:jc w:val="center"/>
              <w:rPr>
                <w:rFonts w:ascii="Arial" w:hAnsi="Arial" w:cs="Arial"/>
                <w:sz w:val="22"/>
                <w:szCs w:val="22"/>
              </w:rPr>
            </w:pPr>
            <w:r w:rsidRPr="00656DA3">
              <w:rPr>
                <w:rFonts w:ascii="Arial" w:hAnsi="Arial" w:cs="Arial"/>
                <w:sz w:val="22"/>
                <w:szCs w:val="22"/>
              </w:rPr>
              <w:t>26</w:t>
            </w:r>
          </w:p>
        </w:tc>
        <w:tc>
          <w:tcPr>
            <w:tcW w:w="5454" w:type="dxa"/>
            <w:shd w:val="clear" w:color="auto" w:fill="auto"/>
            <w:vAlign w:val="center"/>
          </w:tcPr>
          <w:p w:rsidR="00BC3554" w:rsidRPr="00656DA3" w:rsidRDefault="00BC3554" w:rsidP="00BC3554">
            <w:pPr>
              <w:pStyle w:val="Nagwek3"/>
              <w:ind w:left="0"/>
              <w:rPr>
                <w:rFonts w:cs="Arial"/>
                <w:b w:val="0"/>
                <w:bCs/>
                <w:sz w:val="22"/>
                <w:szCs w:val="22"/>
              </w:rPr>
            </w:pPr>
            <w:r w:rsidRPr="00656DA3">
              <w:rPr>
                <w:rFonts w:cs="Arial"/>
                <w:b w:val="0"/>
                <w:sz w:val="22"/>
                <w:szCs w:val="22"/>
              </w:rPr>
              <w:t>Żywotność układu świetlnego min. 45000 h.</w:t>
            </w:r>
          </w:p>
        </w:tc>
        <w:tc>
          <w:tcPr>
            <w:tcW w:w="1561" w:type="dxa"/>
            <w:vAlign w:val="center"/>
          </w:tcPr>
          <w:p w:rsidR="00BC3554" w:rsidRPr="00656DA3" w:rsidRDefault="00BC3554" w:rsidP="00BC3554">
            <w:pPr>
              <w:jc w:val="center"/>
              <w:rPr>
                <w:rFonts w:ascii="Arial" w:hAnsi="Arial" w:cs="Arial"/>
                <w:sz w:val="22"/>
                <w:szCs w:val="22"/>
              </w:rPr>
            </w:pPr>
            <w:r w:rsidRPr="00656DA3">
              <w:rPr>
                <w:rFonts w:ascii="Arial" w:hAnsi="Arial" w:cs="Arial"/>
                <w:sz w:val="22"/>
                <w:szCs w:val="22"/>
              </w:rPr>
              <w:t>TAK</w:t>
            </w:r>
          </w:p>
        </w:tc>
        <w:tc>
          <w:tcPr>
            <w:tcW w:w="1276" w:type="dxa"/>
            <w:vAlign w:val="center"/>
          </w:tcPr>
          <w:p w:rsidR="00BC3554" w:rsidRPr="00656DA3" w:rsidRDefault="00BC3554" w:rsidP="00BC3554">
            <w:pPr>
              <w:jc w:val="center"/>
              <w:rPr>
                <w:rFonts w:ascii="Arial" w:hAnsi="Arial" w:cs="Arial"/>
                <w:sz w:val="22"/>
                <w:szCs w:val="22"/>
              </w:rPr>
            </w:pPr>
          </w:p>
        </w:tc>
        <w:tc>
          <w:tcPr>
            <w:tcW w:w="1417" w:type="dxa"/>
          </w:tcPr>
          <w:p w:rsidR="00BC3554" w:rsidRPr="00656DA3" w:rsidRDefault="00BC3554" w:rsidP="00BC3554">
            <w:pPr>
              <w:jc w:val="center"/>
              <w:rPr>
                <w:rFonts w:ascii="Arial" w:hAnsi="Arial" w:cs="Arial"/>
                <w:sz w:val="22"/>
                <w:szCs w:val="22"/>
              </w:rPr>
            </w:pPr>
            <w:r w:rsidRPr="00656DA3">
              <w:rPr>
                <w:rFonts w:ascii="Arial" w:hAnsi="Arial" w:cs="Arial"/>
                <w:sz w:val="22"/>
                <w:szCs w:val="22"/>
              </w:rPr>
              <w:t xml:space="preserve">45000 h – </w:t>
            </w:r>
            <w:r w:rsidRPr="00656DA3">
              <w:rPr>
                <w:rFonts w:ascii="Arial" w:hAnsi="Arial" w:cs="Arial"/>
                <w:b/>
                <w:sz w:val="22"/>
                <w:szCs w:val="22"/>
              </w:rPr>
              <w:t>0 pkt.</w:t>
            </w:r>
          </w:p>
          <w:p w:rsidR="00BC3554" w:rsidRPr="00656DA3" w:rsidRDefault="00BC3554" w:rsidP="00BC3554">
            <w:pPr>
              <w:jc w:val="center"/>
              <w:rPr>
                <w:rFonts w:ascii="Arial" w:hAnsi="Arial" w:cs="Arial"/>
                <w:sz w:val="22"/>
                <w:szCs w:val="22"/>
              </w:rPr>
            </w:pPr>
            <w:r w:rsidRPr="00656DA3">
              <w:rPr>
                <w:rFonts w:ascii="Arial" w:hAnsi="Arial" w:cs="Arial"/>
                <w:sz w:val="22"/>
                <w:szCs w:val="22"/>
              </w:rPr>
              <w:t xml:space="preserve">Więcej niż 45000 – </w:t>
            </w:r>
            <w:r w:rsidRPr="00656DA3">
              <w:rPr>
                <w:rFonts w:ascii="Arial" w:hAnsi="Arial" w:cs="Arial"/>
                <w:b/>
                <w:sz w:val="22"/>
                <w:szCs w:val="22"/>
              </w:rPr>
              <w:t>2 pkt.</w:t>
            </w:r>
          </w:p>
        </w:tc>
      </w:tr>
      <w:tr w:rsidR="00FB5B77" w:rsidRPr="00656DA3" w:rsidTr="002B7ECB">
        <w:trPr>
          <w:cantSplit/>
          <w:trHeight w:val="117"/>
          <w:jc w:val="center"/>
        </w:trPr>
        <w:tc>
          <w:tcPr>
            <w:tcW w:w="635" w:type="dxa"/>
            <w:vAlign w:val="center"/>
          </w:tcPr>
          <w:p w:rsidR="00FB5B77" w:rsidRPr="00656DA3" w:rsidRDefault="00FB5B77" w:rsidP="00854EB0">
            <w:pPr>
              <w:snapToGrid w:val="0"/>
              <w:spacing w:beforeLines="40" w:afterLines="40"/>
              <w:jc w:val="center"/>
              <w:rPr>
                <w:rFonts w:ascii="Arial" w:hAnsi="Arial" w:cs="Arial"/>
                <w:sz w:val="22"/>
                <w:szCs w:val="22"/>
              </w:rPr>
            </w:pPr>
            <w:r w:rsidRPr="00656DA3">
              <w:rPr>
                <w:rFonts w:ascii="Arial" w:hAnsi="Arial" w:cs="Arial"/>
                <w:sz w:val="22"/>
                <w:szCs w:val="22"/>
              </w:rPr>
              <w:t>27</w:t>
            </w:r>
          </w:p>
        </w:tc>
        <w:tc>
          <w:tcPr>
            <w:tcW w:w="5454" w:type="dxa"/>
            <w:shd w:val="clear" w:color="auto" w:fill="auto"/>
            <w:vAlign w:val="center"/>
          </w:tcPr>
          <w:p w:rsidR="00FB5B77" w:rsidRPr="00656DA3" w:rsidRDefault="00FB5B77" w:rsidP="00FB5B77">
            <w:pPr>
              <w:rPr>
                <w:rFonts w:ascii="Arial" w:hAnsi="Arial" w:cs="Arial"/>
                <w:sz w:val="22"/>
                <w:szCs w:val="22"/>
              </w:rPr>
            </w:pPr>
            <w:r w:rsidRPr="00656DA3">
              <w:rPr>
                <w:rFonts w:ascii="Arial" w:hAnsi="Arial" w:cs="Arial"/>
                <w:sz w:val="22"/>
                <w:szCs w:val="22"/>
              </w:rPr>
              <w:t>Lampa wyposażona we wskaźnik umożliwiający natychmiastową identyfikację środka pola oświetleniowego. Wskaźnik wygasa samoistnie po paru sekundach od włączenia.</w:t>
            </w:r>
          </w:p>
        </w:tc>
        <w:tc>
          <w:tcPr>
            <w:tcW w:w="1561" w:type="dxa"/>
            <w:vAlign w:val="center"/>
          </w:tcPr>
          <w:p w:rsidR="00FB5B77" w:rsidRPr="00656DA3" w:rsidRDefault="00FB5B77" w:rsidP="00FB5B77">
            <w:pPr>
              <w:jc w:val="center"/>
              <w:rPr>
                <w:rFonts w:ascii="Arial" w:hAnsi="Arial" w:cs="Arial"/>
                <w:sz w:val="22"/>
                <w:szCs w:val="22"/>
              </w:rPr>
            </w:pPr>
            <w:r w:rsidRPr="00656DA3">
              <w:rPr>
                <w:rFonts w:ascii="Arial" w:hAnsi="Arial" w:cs="Arial"/>
                <w:sz w:val="22"/>
                <w:szCs w:val="22"/>
              </w:rPr>
              <w:t>TAK</w:t>
            </w:r>
          </w:p>
        </w:tc>
        <w:tc>
          <w:tcPr>
            <w:tcW w:w="1276" w:type="dxa"/>
            <w:vAlign w:val="center"/>
          </w:tcPr>
          <w:p w:rsidR="00FB5B77" w:rsidRPr="00656DA3" w:rsidRDefault="00FB5B77" w:rsidP="00FB5B77">
            <w:pPr>
              <w:jc w:val="center"/>
              <w:rPr>
                <w:rFonts w:ascii="Arial" w:hAnsi="Arial" w:cs="Arial"/>
                <w:sz w:val="22"/>
                <w:szCs w:val="22"/>
              </w:rPr>
            </w:pPr>
          </w:p>
        </w:tc>
        <w:tc>
          <w:tcPr>
            <w:tcW w:w="1417" w:type="dxa"/>
          </w:tcPr>
          <w:p w:rsidR="00FB5B77" w:rsidRPr="00656DA3" w:rsidRDefault="00FB5B77" w:rsidP="00FB5B77">
            <w:pPr>
              <w:jc w:val="center"/>
              <w:rPr>
                <w:rFonts w:ascii="Arial" w:hAnsi="Arial" w:cs="Arial"/>
                <w:sz w:val="22"/>
                <w:szCs w:val="22"/>
              </w:rPr>
            </w:pPr>
          </w:p>
        </w:tc>
      </w:tr>
      <w:tr w:rsidR="00FB5B77" w:rsidRPr="00656DA3" w:rsidTr="002B7ECB">
        <w:trPr>
          <w:cantSplit/>
          <w:trHeight w:val="117"/>
          <w:jc w:val="center"/>
        </w:trPr>
        <w:tc>
          <w:tcPr>
            <w:tcW w:w="635" w:type="dxa"/>
            <w:vAlign w:val="center"/>
          </w:tcPr>
          <w:p w:rsidR="00FB5B77" w:rsidRPr="00656DA3" w:rsidRDefault="00FB5B77" w:rsidP="00854EB0">
            <w:pPr>
              <w:snapToGrid w:val="0"/>
              <w:spacing w:beforeLines="40" w:afterLines="40"/>
              <w:jc w:val="center"/>
              <w:rPr>
                <w:rFonts w:ascii="Arial" w:hAnsi="Arial" w:cs="Arial"/>
                <w:sz w:val="22"/>
                <w:szCs w:val="22"/>
              </w:rPr>
            </w:pPr>
            <w:r w:rsidRPr="00656DA3">
              <w:rPr>
                <w:rFonts w:ascii="Arial" w:hAnsi="Arial" w:cs="Arial"/>
                <w:sz w:val="22"/>
                <w:szCs w:val="22"/>
              </w:rPr>
              <w:t>28</w:t>
            </w:r>
          </w:p>
        </w:tc>
        <w:tc>
          <w:tcPr>
            <w:tcW w:w="5454" w:type="dxa"/>
            <w:shd w:val="clear" w:color="auto" w:fill="auto"/>
            <w:vAlign w:val="center"/>
          </w:tcPr>
          <w:p w:rsidR="00FB5B77" w:rsidRPr="00656DA3" w:rsidRDefault="00FB5B77" w:rsidP="00FB5B77">
            <w:pPr>
              <w:rPr>
                <w:rFonts w:ascii="Arial" w:hAnsi="Arial" w:cs="Arial"/>
                <w:sz w:val="22"/>
                <w:szCs w:val="22"/>
              </w:rPr>
            </w:pPr>
            <w:r w:rsidRPr="00656DA3">
              <w:rPr>
                <w:rFonts w:ascii="Arial" w:hAnsi="Arial" w:cs="Arial"/>
                <w:sz w:val="22"/>
                <w:szCs w:val="22"/>
              </w:rPr>
              <w:t>Uchwyty „brudne” na obrzeżu czaszy, umożliwiające manipulowanie lampą przez personel pomocniczy.</w:t>
            </w:r>
          </w:p>
        </w:tc>
        <w:tc>
          <w:tcPr>
            <w:tcW w:w="1561" w:type="dxa"/>
            <w:vAlign w:val="center"/>
          </w:tcPr>
          <w:p w:rsidR="00FB5B77" w:rsidRPr="00656DA3" w:rsidRDefault="00FB5B77" w:rsidP="00FB5B77">
            <w:pPr>
              <w:jc w:val="center"/>
              <w:rPr>
                <w:rFonts w:ascii="Arial" w:hAnsi="Arial" w:cs="Arial"/>
                <w:sz w:val="22"/>
                <w:szCs w:val="22"/>
              </w:rPr>
            </w:pPr>
            <w:r w:rsidRPr="00656DA3">
              <w:rPr>
                <w:rFonts w:ascii="Arial" w:hAnsi="Arial" w:cs="Arial"/>
                <w:sz w:val="22"/>
                <w:szCs w:val="22"/>
              </w:rPr>
              <w:t>TAK</w:t>
            </w:r>
          </w:p>
        </w:tc>
        <w:tc>
          <w:tcPr>
            <w:tcW w:w="1276" w:type="dxa"/>
            <w:vAlign w:val="center"/>
          </w:tcPr>
          <w:p w:rsidR="00FB5B77" w:rsidRPr="00656DA3" w:rsidRDefault="00FB5B77" w:rsidP="00FB5B77">
            <w:pPr>
              <w:jc w:val="center"/>
              <w:rPr>
                <w:rFonts w:ascii="Arial" w:hAnsi="Arial" w:cs="Arial"/>
                <w:sz w:val="22"/>
                <w:szCs w:val="22"/>
              </w:rPr>
            </w:pPr>
          </w:p>
        </w:tc>
        <w:tc>
          <w:tcPr>
            <w:tcW w:w="1417" w:type="dxa"/>
          </w:tcPr>
          <w:p w:rsidR="00FB5B77" w:rsidRPr="00656DA3" w:rsidRDefault="00FB5B77" w:rsidP="00FB5B77">
            <w:pPr>
              <w:jc w:val="center"/>
              <w:rPr>
                <w:rFonts w:ascii="Arial" w:hAnsi="Arial" w:cs="Arial"/>
                <w:sz w:val="22"/>
                <w:szCs w:val="22"/>
              </w:rPr>
            </w:pPr>
          </w:p>
        </w:tc>
      </w:tr>
      <w:tr w:rsidR="00FB5B77" w:rsidRPr="00656DA3" w:rsidTr="002B7ECB">
        <w:trPr>
          <w:cantSplit/>
          <w:trHeight w:val="117"/>
          <w:jc w:val="center"/>
        </w:trPr>
        <w:tc>
          <w:tcPr>
            <w:tcW w:w="635" w:type="dxa"/>
            <w:vAlign w:val="center"/>
          </w:tcPr>
          <w:p w:rsidR="00FB5B77" w:rsidRPr="00656DA3" w:rsidRDefault="00FB5B77" w:rsidP="00854EB0">
            <w:pPr>
              <w:snapToGrid w:val="0"/>
              <w:spacing w:beforeLines="40" w:afterLines="40"/>
              <w:jc w:val="center"/>
              <w:rPr>
                <w:rFonts w:ascii="Arial" w:hAnsi="Arial" w:cs="Arial"/>
                <w:sz w:val="22"/>
                <w:szCs w:val="22"/>
              </w:rPr>
            </w:pPr>
            <w:r w:rsidRPr="00656DA3">
              <w:rPr>
                <w:rFonts w:ascii="Arial" w:hAnsi="Arial" w:cs="Arial"/>
                <w:sz w:val="22"/>
                <w:szCs w:val="22"/>
              </w:rPr>
              <w:t>29</w:t>
            </w:r>
          </w:p>
        </w:tc>
        <w:tc>
          <w:tcPr>
            <w:tcW w:w="5454" w:type="dxa"/>
            <w:shd w:val="clear" w:color="auto" w:fill="auto"/>
            <w:vAlign w:val="center"/>
          </w:tcPr>
          <w:p w:rsidR="00FB5B77" w:rsidRPr="00656DA3" w:rsidRDefault="00FB5B77" w:rsidP="00FB5B77">
            <w:pPr>
              <w:rPr>
                <w:rFonts w:ascii="Arial" w:hAnsi="Arial" w:cs="Arial"/>
                <w:sz w:val="22"/>
                <w:szCs w:val="22"/>
              </w:rPr>
            </w:pPr>
            <w:proofErr w:type="spellStart"/>
            <w:r w:rsidRPr="00656DA3">
              <w:rPr>
                <w:rFonts w:ascii="Arial" w:hAnsi="Arial" w:cs="Arial"/>
                <w:sz w:val="22"/>
                <w:szCs w:val="22"/>
              </w:rPr>
              <w:t>Sterylizowalny</w:t>
            </w:r>
            <w:proofErr w:type="spellEnd"/>
            <w:r w:rsidRPr="00656DA3">
              <w:rPr>
                <w:rFonts w:ascii="Arial" w:hAnsi="Arial" w:cs="Arial"/>
                <w:sz w:val="22"/>
                <w:szCs w:val="22"/>
              </w:rPr>
              <w:t xml:space="preserve"> uchwyt umieszczony asymetrycznie w czaszy lampy.</w:t>
            </w:r>
          </w:p>
        </w:tc>
        <w:tc>
          <w:tcPr>
            <w:tcW w:w="1561" w:type="dxa"/>
            <w:vAlign w:val="center"/>
          </w:tcPr>
          <w:p w:rsidR="00FB5B77" w:rsidRPr="00656DA3" w:rsidRDefault="00FB5B77" w:rsidP="00FB5B77">
            <w:pPr>
              <w:jc w:val="center"/>
              <w:rPr>
                <w:rFonts w:ascii="Arial" w:hAnsi="Arial" w:cs="Arial"/>
                <w:sz w:val="22"/>
                <w:szCs w:val="22"/>
              </w:rPr>
            </w:pPr>
            <w:r w:rsidRPr="00656DA3">
              <w:rPr>
                <w:rFonts w:ascii="Arial" w:hAnsi="Arial" w:cs="Arial"/>
                <w:sz w:val="22"/>
                <w:szCs w:val="22"/>
              </w:rPr>
              <w:t>TAK</w:t>
            </w:r>
          </w:p>
        </w:tc>
        <w:tc>
          <w:tcPr>
            <w:tcW w:w="1276" w:type="dxa"/>
            <w:vAlign w:val="center"/>
          </w:tcPr>
          <w:p w:rsidR="00FB5B77" w:rsidRPr="00656DA3" w:rsidRDefault="00FB5B77" w:rsidP="00FB5B77">
            <w:pPr>
              <w:jc w:val="center"/>
              <w:rPr>
                <w:rFonts w:ascii="Arial" w:hAnsi="Arial" w:cs="Arial"/>
                <w:sz w:val="22"/>
                <w:szCs w:val="22"/>
              </w:rPr>
            </w:pPr>
          </w:p>
        </w:tc>
        <w:tc>
          <w:tcPr>
            <w:tcW w:w="1417" w:type="dxa"/>
          </w:tcPr>
          <w:p w:rsidR="00FB5B77" w:rsidRPr="00656DA3" w:rsidRDefault="00FB5B77" w:rsidP="00FB5B77">
            <w:pPr>
              <w:jc w:val="center"/>
              <w:rPr>
                <w:rFonts w:ascii="Arial" w:hAnsi="Arial" w:cs="Arial"/>
                <w:sz w:val="22"/>
                <w:szCs w:val="22"/>
              </w:rPr>
            </w:pPr>
          </w:p>
        </w:tc>
      </w:tr>
      <w:tr w:rsidR="00FB5B77" w:rsidRPr="00656DA3" w:rsidTr="002B7ECB">
        <w:trPr>
          <w:cantSplit/>
          <w:trHeight w:val="117"/>
          <w:jc w:val="center"/>
        </w:trPr>
        <w:tc>
          <w:tcPr>
            <w:tcW w:w="635" w:type="dxa"/>
            <w:vAlign w:val="center"/>
          </w:tcPr>
          <w:p w:rsidR="00FB5B77" w:rsidRPr="00656DA3" w:rsidRDefault="00FB5B77" w:rsidP="00854EB0">
            <w:pPr>
              <w:snapToGrid w:val="0"/>
              <w:spacing w:beforeLines="40" w:afterLines="40"/>
              <w:jc w:val="center"/>
              <w:rPr>
                <w:rFonts w:ascii="Arial" w:hAnsi="Arial" w:cs="Arial"/>
                <w:sz w:val="22"/>
                <w:szCs w:val="22"/>
              </w:rPr>
            </w:pPr>
            <w:r w:rsidRPr="00656DA3">
              <w:rPr>
                <w:rFonts w:ascii="Arial" w:hAnsi="Arial" w:cs="Arial"/>
                <w:sz w:val="22"/>
                <w:szCs w:val="22"/>
              </w:rPr>
              <w:t>30</w:t>
            </w:r>
          </w:p>
        </w:tc>
        <w:tc>
          <w:tcPr>
            <w:tcW w:w="5454" w:type="dxa"/>
            <w:shd w:val="clear" w:color="auto" w:fill="auto"/>
            <w:vAlign w:val="center"/>
          </w:tcPr>
          <w:p w:rsidR="00FB5B77" w:rsidRPr="00656DA3" w:rsidRDefault="00FB5B77" w:rsidP="00FB5B77">
            <w:pPr>
              <w:rPr>
                <w:rFonts w:ascii="Arial" w:hAnsi="Arial" w:cs="Arial"/>
                <w:sz w:val="22"/>
                <w:szCs w:val="22"/>
              </w:rPr>
            </w:pPr>
            <w:r w:rsidRPr="00656DA3">
              <w:rPr>
                <w:rFonts w:ascii="Arial" w:hAnsi="Arial" w:cs="Arial"/>
                <w:sz w:val="22"/>
                <w:szCs w:val="22"/>
              </w:rPr>
              <w:t>Każda z opraw wyposażona w panel, umieszczony na czaszy z funkcjami:</w:t>
            </w:r>
          </w:p>
          <w:p w:rsidR="00FB5B77" w:rsidRPr="00656DA3" w:rsidRDefault="00FB5B77" w:rsidP="00FB5B77">
            <w:pPr>
              <w:rPr>
                <w:rFonts w:ascii="Arial" w:hAnsi="Arial" w:cs="Arial"/>
                <w:sz w:val="22"/>
                <w:szCs w:val="22"/>
              </w:rPr>
            </w:pPr>
            <w:r w:rsidRPr="00656DA3">
              <w:rPr>
                <w:rFonts w:ascii="Arial" w:hAnsi="Arial" w:cs="Arial"/>
                <w:sz w:val="22"/>
                <w:szCs w:val="22"/>
              </w:rPr>
              <w:t>- włącz/ wyłącz</w:t>
            </w:r>
          </w:p>
          <w:p w:rsidR="00FB5B77" w:rsidRPr="00656DA3" w:rsidRDefault="00FB5B77" w:rsidP="00FB5B77">
            <w:pPr>
              <w:rPr>
                <w:rFonts w:ascii="Arial" w:hAnsi="Arial" w:cs="Arial"/>
                <w:sz w:val="22"/>
                <w:szCs w:val="22"/>
              </w:rPr>
            </w:pPr>
            <w:r w:rsidRPr="00656DA3">
              <w:rPr>
                <w:rFonts w:ascii="Arial" w:hAnsi="Arial" w:cs="Arial"/>
                <w:sz w:val="22"/>
                <w:szCs w:val="22"/>
              </w:rPr>
              <w:t>- doświetlenie centralnej części pola operacyjnego</w:t>
            </w:r>
          </w:p>
          <w:p w:rsidR="00FB5B77" w:rsidRPr="00656DA3" w:rsidRDefault="00FB5B77" w:rsidP="00FB5B77">
            <w:pPr>
              <w:rPr>
                <w:rFonts w:ascii="Arial" w:hAnsi="Arial" w:cs="Arial"/>
                <w:sz w:val="22"/>
                <w:szCs w:val="22"/>
              </w:rPr>
            </w:pPr>
            <w:r w:rsidRPr="00656DA3">
              <w:rPr>
                <w:rFonts w:ascii="Arial" w:hAnsi="Arial" w:cs="Arial"/>
                <w:sz w:val="22"/>
                <w:szCs w:val="22"/>
              </w:rPr>
              <w:t>- włączanie wskaźnika laserowego</w:t>
            </w:r>
          </w:p>
          <w:p w:rsidR="00FB5B77" w:rsidRPr="00656DA3" w:rsidRDefault="00FB5B77" w:rsidP="00FB5B77">
            <w:pPr>
              <w:rPr>
                <w:rFonts w:ascii="Arial" w:hAnsi="Arial" w:cs="Arial"/>
                <w:sz w:val="22"/>
                <w:szCs w:val="22"/>
              </w:rPr>
            </w:pPr>
            <w:r w:rsidRPr="00656DA3">
              <w:rPr>
                <w:rFonts w:ascii="Arial" w:hAnsi="Arial" w:cs="Arial"/>
                <w:sz w:val="22"/>
                <w:szCs w:val="22"/>
              </w:rPr>
              <w:t>- funkcja oświetlenia endoskopowego polegająca na szybkim obniżeniu natężenia oświetlenia lampy do wartości 2-5% wartości E</w:t>
            </w:r>
            <w:r w:rsidRPr="00656DA3">
              <w:rPr>
                <w:rFonts w:ascii="Arial" w:hAnsi="Arial" w:cs="Arial"/>
                <w:sz w:val="22"/>
                <w:szCs w:val="22"/>
                <w:vertAlign w:val="subscript"/>
              </w:rPr>
              <w:t>C</w:t>
            </w:r>
          </w:p>
          <w:p w:rsidR="00FB5B77" w:rsidRPr="00656DA3" w:rsidRDefault="00FB5B77" w:rsidP="00FB5B77">
            <w:pPr>
              <w:rPr>
                <w:rFonts w:ascii="Arial" w:hAnsi="Arial" w:cs="Arial"/>
                <w:sz w:val="22"/>
                <w:szCs w:val="22"/>
              </w:rPr>
            </w:pPr>
            <w:r w:rsidRPr="00656DA3">
              <w:rPr>
                <w:rFonts w:ascii="Arial" w:hAnsi="Arial" w:cs="Arial"/>
                <w:sz w:val="22"/>
                <w:szCs w:val="22"/>
              </w:rPr>
              <w:t>- Regulacja Temperatury barwowej</w:t>
            </w:r>
          </w:p>
          <w:p w:rsidR="00FB5B77" w:rsidRPr="00656DA3" w:rsidRDefault="00FB5B77" w:rsidP="00FB5B77">
            <w:pPr>
              <w:rPr>
                <w:rFonts w:ascii="Arial" w:hAnsi="Arial" w:cs="Arial"/>
                <w:sz w:val="22"/>
                <w:szCs w:val="22"/>
              </w:rPr>
            </w:pPr>
            <w:r w:rsidRPr="00656DA3">
              <w:rPr>
                <w:rFonts w:ascii="Arial" w:hAnsi="Arial" w:cs="Arial"/>
                <w:sz w:val="22"/>
                <w:szCs w:val="22"/>
              </w:rPr>
              <w:t>- regulacja natężenia oświetlenia.</w:t>
            </w:r>
          </w:p>
        </w:tc>
        <w:tc>
          <w:tcPr>
            <w:tcW w:w="1561" w:type="dxa"/>
            <w:vAlign w:val="center"/>
          </w:tcPr>
          <w:p w:rsidR="00FB5B77" w:rsidRPr="00656DA3" w:rsidRDefault="00FB5B77" w:rsidP="00FB5B77">
            <w:pPr>
              <w:jc w:val="center"/>
              <w:rPr>
                <w:rFonts w:ascii="Arial" w:hAnsi="Arial" w:cs="Arial"/>
                <w:sz w:val="22"/>
                <w:szCs w:val="22"/>
              </w:rPr>
            </w:pPr>
            <w:r w:rsidRPr="00656DA3">
              <w:rPr>
                <w:rFonts w:ascii="Arial" w:hAnsi="Arial" w:cs="Arial"/>
                <w:sz w:val="22"/>
                <w:szCs w:val="22"/>
              </w:rPr>
              <w:t>TAK</w:t>
            </w:r>
          </w:p>
        </w:tc>
        <w:tc>
          <w:tcPr>
            <w:tcW w:w="1276" w:type="dxa"/>
            <w:vAlign w:val="center"/>
          </w:tcPr>
          <w:p w:rsidR="00FB5B77" w:rsidRPr="00656DA3" w:rsidRDefault="00FB5B77" w:rsidP="00FB5B77">
            <w:pPr>
              <w:jc w:val="center"/>
              <w:rPr>
                <w:rFonts w:ascii="Arial" w:hAnsi="Arial" w:cs="Arial"/>
                <w:sz w:val="22"/>
                <w:szCs w:val="22"/>
              </w:rPr>
            </w:pPr>
          </w:p>
        </w:tc>
        <w:tc>
          <w:tcPr>
            <w:tcW w:w="1417" w:type="dxa"/>
          </w:tcPr>
          <w:p w:rsidR="00FB5B77" w:rsidRPr="00656DA3" w:rsidRDefault="00FB5B77" w:rsidP="00FB5B77">
            <w:pPr>
              <w:jc w:val="center"/>
              <w:rPr>
                <w:rFonts w:ascii="Arial" w:hAnsi="Arial" w:cs="Arial"/>
                <w:sz w:val="22"/>
                <w:szCs w:val="22"/>
              </w:rPr>
            </w:pPr>
          </w:p>
        </w:tc>
      </w:tr>
      <w:tr w:rsidR="009B579D" w:rsidRPr="00656DA3" w:rsidTr="002B7ECB">
        <w:trPr>
          <w:cantSplit/>
          <w:trHeight w:val="117"/>
          <w:jc w:val="center"/>
        </w:trPr>
        <w:tc>
          <w:tcPr>
            <w:tcW w:w="635" w:type="dxa"/>
            <w:vAlign w:val="center"/>
          </w:tcPr>
          <w:p w:rsidR="009B579D" w:rsidRPr="00656DA3" w:rsidRDefault="009B579D" w:rsidP="00854EB0">
            <w:pPr>
              <w:snapToGrid w:val="0"/>
              <w:spacing w:beforeLines="40" w:afterLines="40"/>
              <w:jc w:val="center"/>
              <w:rPr>
                <w:rFonts w:ascii="Arial" w:hAnsi="Arial" w:cs="Arial"/>
                <w:sz w:val="22"/>
                <w:szCs w:val="22"/>
              </w:rPr>
            </w:pPr>
            <w:r w:rsidRPr="00656DA3">
              <w:rPr>
                <w:rFonts w:ascii="Arial" w:hAnsi="Arial" w:cs="Arial"/>
                <w:sz w:val="22"/>
                <w:szCs w:val="22"/>
              </w:rPr>
              <w:t>31</w:t>
            </w:r>
          </w:p>
        </w:tc>
        <w:tc>
          <w:tcPr>
            <w:tcW w:w="5454" w:type="dxa"/>
            <w:shd w:val="clear" w:color="auto" w:fill="auto"/>
            <w:vAlign w:val="center"/>
          </w:tcPr>
          <w:p w:rsidR="009B579D" w:rsidRPr="00656DA3" w:rsidRDefault="009B579D" w:rsidP="009B579D">
            <w:pPr>
              <w:rPr>
                <w:rFonts w:ascii="Arial" w:hAnsi="Arial" w:cs="Arial"/>
                <w:sz w:val="22"/>
                <w:szCs w:val="22"/>
              </w:rPr>
            </w:pPr>
            <w:r w:rsidRPr="00656DA3">
              <w:rPr>
                <w:rFonts w:ascii="Arial" w:hAnsi="Arial" w:cs="Arial"/>
                <w:sz w:val="22"/>
                <w:szCs w:val="22"/>
              </w:rPr>
              <w:t>Każda z lamp wyposażona w dodatkowy panel naścienny z funkcjami:</w:t>
            </w:r>
          </w:p>
          <w:p w:rsidR="009B579D" w:rsidRPr="00656DA3" w:rsidRDefault="009B579D" w:rsidP="009B579D">
            <w:pPr>
              <w:rPr>
                <w:rFonts w:ascii="Arial" w:hAnsi="Arial" w:cs="Arial"/>
                <w:sz w:val="22"/>
                <w:szCs w:val="22"/>
              </w:rPr>
            </w:pPr>
            <w:r w:rsidRPr="00656DA3">
              <w:rPr>
                <w:rFonts w:ascii="Arial" w:hAnsi="Arial" w:cs="Arial"/>
                <w:sz w:val="22"/>
                <w:szCs w:val="22"/>
              </w:rPr>
              <w:t>- włącz/ wyłącz</w:t>
            </w:r>
          </w:p>
          <w:p w:rsidR="009B579D" w:rsidRPr="00656DA3" w:rsidRDefault="009B579D" w:rsidP="009B579D">
            <w:pPr>
              <w:rPr>
                <w:rFonts w:ascii="Arial" w:hAnsi="Arial" w:cs="Arial"/>
                <w:sz w:val="22"/>
                <w:szCs w:val="22"/>
              </w:rPr>
            </w:pPr>
            <w:r w:rsidRPr="00656DA3">
              <w:rPr>
                <w:rFonts w:ascii="Arial" w:hAnsi="Arial" w:cs="Arial"/>
                <w:sz w:val="22"/>
                <w:szCs w:val="22"/>
              </w:rPr>
              <w:t>- doświetlenie centralnej części pola operacyjnego</w:t>
            </w:r>
          </w:p>
          <w:p w:rsidR="009B579D" w:rsidRPr="00656DA3" w:rsidRDefault="009B579D" w:rsidP="009B579D">
            <w:pPr>
              <w:rPr>
                <w:rFonts w:ascii="Arial" w:hAnsi="Arial" w:cs="Arial"/>
                <w:sz w:val="22"/>
                <w:szCs w:val="22"/>
              </w:rPr>
            </w:pPr>
            <w:r w:rsidRPr="00656DA3">
              <w:rPr>
                <w:rFonts w:ascii="Arial" w:hAnsi="Arial" w:cs="Arial"/>
                <w:sz w:val="22"/>
                <w:szCs w:val="22"/>
              </w:rPr>
              <w:t>- funkcja oświetlenia endoskopowego polegająca na szybkim obniżeniu natężenia oświetlenia lampy do wartości 2-5% wartości E</w:t>
            </w:r>
            <w:r w:rsidRPr="00656DA3">
              <w:rPr>
                <w:rFonts w:ascii="Arial" w:hAnsi="Arial" w:cs="Arial"/>
                <w:sz w:val="22"/>
                <w:szCs w:val="22"/>
                <w:vertAlign w:val="subscript"/>
              </w:rPr>
              <w:t>C</w:t>
            </w:r>
          </w:p>
          <w:p w:rsidR="009B579D" w:rsidRPr="00656DA3" w:rsidRDefault="009B579D" w:rsidP="009B579D">
            <w:pPr>
              <w:rPr>
                <w:rFonts w:ascii="Arial" w:hAnsi="Arial" w:cs="Arial"/>
                <w:sz w:val="22"/>
                <w:szCs w:val="22"/>
              </w:rPr>
            </w:pPr>
            <w:r w:rsidRPr="00656DA3">
              <w:rPr>
                <w:rFonts w:ascii="Arial" w:hAnsi="Arial" w:cs="Arial"/>
                <w:sz w:val="22"/>
                <w:szCs w:val="22"/>
              </w:rPr>
              <w:t>- Regulacja Temperatury barwowej</w:t>
            </w:r>
          </w:p>
          <w:p w:rsidR="009B579D" w:rsidRPr="00656DA3" w:rsidRDefault="009B579D" w:rsidP="009B579D">
            <w:pPr>
              <w:rPr>
                <w:rFonts w:ascii="Arial" w:hAnsi="Arial" w:cs="Arial"/>
                <w:sz w:val="22"/>
                <w:szCs w:val="22"/>
              </w:rPr>
            </w:pPr>
            <w:r w:rsidRPr="00656DA3">
              <w:rPr>
                <w:rFonts w:ascii="Arial" w:hAnsi="Arial" w:cs="Arial"/>
                <w:sz w:val="22"/>
                <w:szCs w:val="22"/>
              </w:rPr>
              <w:t>- regulacja natężenia oświetlenia</w:t>
            </w:r>
          </w:p>
        </w:tc>
        <w:tc>
          <w:tcPr>
            <w:tcW w:w="1561" w:type="dxa"/>
            <w:vAlign w:val="center"/>
          </w:tcPr>
          <w:p w:rsidR="009B579D" w:rsidRPr="00656DA3" w:rsidRDefault="009B579D" w:rsidP="009B579D">
            <w:pPr>
              <w:jc w:val="center"/>
              <w:rPr>
                <w:rFonts w:ascii="Arial" w:hAnsi="Arial" w:cs="Arial"/>
                <w:sz w:val="22"/>
                <w:szCs w:val="22"/>
              </w:rPr>
            </w:pPr>
            <w:r w:rsidRPr="00656DA3">
              <w:rPr>
                <w:rFonts w:ascii="Arial" w:hAnsi="Arial" w:cs="Arial"/>
                <w:sz w:val="22"/>
                <w:szCs w:val="22"/>
              </w:rPr>
              <w:t>TAK</w:t>
            </w:r>
          </w:p>
        </w:tc>
        <w:tc>
          <w:tcPr>
            <w:tcW w:w="1276" w:type="dxa"/>
            <w:vAlign w:val="center"/>
          </w:tcPr>
          <w:p w:rsidR="009B579D" w:rsidRPr="00656DA3" w:rsidRDefault="009B579D" w:rsidP="009B579D">
            <w:pPr>
              <w:jc w:val="center"/>
              <w:rPr>
                <w:rFonts w:ascii="Arial" w:hAnsi="Arial" w:cs="Arial"/>
                <w:sz w:val="22"/>
                <w:szCs w:val="22"/>
              </w:rPr>
            </w:pPr>
          </w:p>
        </w:tc>
        <w:tc>
          <w:tcPr>
            <w:tcW w:w="1417" w:type="dxa"/>
          </w:tcPr>
          <w:p w:rsidR="009B579D" w:rsidRPr="00656DA3" w:rsidRDefault="009B579D" w:rsidP="009B579D">
            <w:pPr>
              <w:jc w:val="center"/>
              <w:rPr>
                <w:rFonts w:ascii="Arial" w:hAnsi="Arial" w:cs="Arial"/>
                <w:sz w:val="22"/>
                <w:szCs w:val="22"/>
              </w:rPr>
            </w:pPr>
          </w:p>
        </w:tc>
      </w:tr>
      <w:tr w:rsidR="009B579D" w:rsidRPr="00656DA3" w:rsidTr="002B7ECB">
        <w:trPr>
          <w:cantSplit/>
          <w:trHeight w:val="117"/>
          <w:jc w:val="center"/>
        </w:trPr>
        <w:tc>
          <w:tcPr>
            <w:tcW w:w="635" w:type="dxa"/>
            <w:vAlign w:val="center"/>
          </w:tcPr>
          <w:p w:rsidR="009B579D" w:rsidRPr="00656DA3" w:rsidRDefault="009B579D" w:rsidP="00854EB0">
            <w:pPr>
              <w:snapToGrid w:val="0"/>
              <w:spacing w:beforeLines="40" w:afterLines="40"/>
              <w:jc w:val="center"/>
              <w:rPr>
                <w:rFonts w:ascii="Arial" w:hAnsi="Arial" w:cs="Arial"/>
                <w:sz w:val="22"/>
                <w:szCs w:val="22"/>
              </w:rPr>
            </w:pPr>
            <w:r w:rsidRPr="00656DA3">
              <w:rPr>
                <w:rFonts w:ascii="Arial" w:hAnsi="Arial" w:cs="Arial"/>
                <w:sz w:val="22"/>
                <w:szCs w:val="22"/>
              </w:rPr>
              <w:t>32</w:t>
            </w:r>
          </w:p>
        </w:tc>
        <w:tc>
          <w:tcPr>
            <w:tcW w:w="5454" w:type="dxa"/>
            <w:shd w:val="clear" w:color="auto" w:fill="auto"/>
            <w:vAlign w:val="center"/>
          </w:tcPr>
          <w:p w:rsidR="009B579D" w:rsidRPr="00656DA3" w:rsidRDefault="009B579D" w:rsidP="009B579D">
            <w:pPr>
              <w:rPr>
                <w:rFonts w:ascii="Arial" w:hAnsi="Arial" w:cs="Arial"/>
                <w:sz w:val="22"/>
                <w:szCs w:val="22"/>
              </w:rPr>
            </w:pPr>
            <w:r w:rsidRPr="00656DA3">
              <w:rPr>
                <w:rFonts w:ascii="Arial" w:hAnsi="Arial" w:cs="Arial"/>
                <w:sz w:val="22"/>
                <w:szCs w:val="22"/>
              </w:rPr>
              <w:t xml:space="preserve">Możliwość przypisania przez operatora dodatkowej funkcji obsługiwanej z poziomu sterylnego uchwytu (regulacja średnicy pola standard u wszystkich </w:t>
            </w:r>
            <w:r w:rsidRPr="00656DA3">
              <w:rPr>
                <w:rFonts w:ascii="Arial" w:hAnsi="Arial" w:cs="Arial"/>
                <w:b/>
                <w:sz w:val="22"/>
                <w:szCs w:val="22"/>
              </w:rPr>
              <w:t xml:space="preserve">+ dodatkowa wybrana funkcja np. jasność, funkcja </w:t>
            </w:r>
            <w:proofErr w:type="spellStart"/>
            <w:r w:rsidRPr="00656DA3">
              <w:rPr>
                <w:rFonts w:ascii="Arial" w:hAnsi="Arial" w:cs="Arial"/>
                <w:b/>
                <w:sz w:val="22"/>
                <w:szCs w:val="22"/>
              </w:rPr>
              <w:t>endo</w:t>
            </w:r>
            <w:proofErr w:type="spellEnd"/>
            <w:r w:rsidRPr="00656DA3">
              <w:rPr>
                <w:rFonts w:ascii="Arial" w:hAnsi="Arial" w:cs="Arial"/>
                <w:b/>
                <w:sz w:val="22"/>
                <w:szCs w:val="22"/>
              </w:rPr>
              <w:t>, doświetlenie centralnej części pola, wskaźnik laserowy</w:t>
            </w:r>
            <w:r w:rsidRPr="00656DA3">
              <w:rPr>
                <w:rFonts w:ascii="Arial" w:hAnsi="Arial" w:cs="Arial"/>
                <w:sz w:val="22"/>
                <w:szCs w:val="22"/>
              </w:rPr>
              <w:t>).</w:t>
            </w:r>
          </w:p>
        </w:tc>
        <w:tc>
          <w:tcPr>
            <w:tcW w:w="1561" w:type="dxa"/>
            <w:vAlign w:val="center"/>
          </w:tcPr>
          <w:p w:rsidR="009B579D" w:rsidRPr="00656DA3" w:rsidRDefault="009B579D" w:rsidP="009B579D">
            <w:pPr>
              <w:jc w:val="center"/>
              <w:rPr>
                <w:rFonts w:ascii="Arial" w:hAnsi="Arial" w:cs="Arial"/>
                <w:sz w:val="22"/>
                <w:szCs w:val="22"/>
              </w:rPr>
            </w:pPr>
            <w:r w:rsidRPr="00656DA3">
              <w:rPr>
                <w:rFonts w:ascii="Arial" w:hAnsi="Arial" w:cs="Arial"/>
                <w:sz w:val="22"/>
                <w:szCs w:val="22"/>
              </w:rPr>
              <w:t>TAK</w:t>
            </w:r>
          </w:p>
        </w:tc>
        <w:tc>
          <w:tcPr>
            <w:tcW w:w="1276" w:type="dxa"/>
            <w:vAlign w:val="center"/>
          </w:tcPr>
          <w:p w:rsidR="009B579D" w:rsidRPr="00656DA3" w:rsidRDefault="009B579D" w:rsidP="009B579D">
            <w:pPr>
              <w:jc w:val="center"/>
              <w:rPr>
                <w:rFonts w:ascii="Arial" w:hAnsi="Arial" w:cs="Arial"/>
                <w:sz w:val="22"/>
                <w:szCs w:val="22"/>
              </w:rPr>
            </w:pPr>
          </w:p>
        </w:tc>
        <w:tc>
          <w:tcPr>
            <w:tcW w:w="1417" w:type="dxa"/>
          </w:tcPr>
          <w:p w:rsidR="009B579D" w:rsidRPr="00656DA3" w:rsidRDefault="009B579D" w:rsidP="009B579D">
            <w:pPr>
              <w:jc w:val="center"/>
              <w:rPr>
                <w:rFonts w:ascii="Arial" w:hAnsi="Arial" w:cs="Arial"/>
                <w:sz w:val="22"/>
                <w:szCs w:val="22"/>
              </w:rPr>
            </w:pPr>
          </w:p>
        </w:tc>
      </w:tr>
      <w:tr w:rsidR="009B579D" w:rsidRPr="00656DA3" w:rsidTr="002B7ECB">
        <w:trPr>
          <w:cantSplit/>
          <w:trHeight w:val="117"/>
          <w:jc w:val="center"/>
        </w:trPr>
        <w:tc>
          <w:tcPr>
            <w:tcW w:w="635" w:type="dxa"/>
            <w:vAlign w:val="center"/>
          </w:tcPr>
          <w:p w:rsidR="009B579D" w:rsidRPr="00656DA3" w:rsidRDefault="009B579D" w:rsidP="00854EB0">
            <w:pPr>
              <w:snapToGrid w:val="0"/>
              <w:spacing w:beforeLines="40" w:afterLines="40"/>
              <w:jc w:val="center"/>
              <w:rPr>
                <w:rFonts w:ascii="Arial" w:hAnsi="Arial" w:cs="Arial"/>
                <w:sz w:val="22"/>
                <w:szCs w:val="22"/>
              </w:rPr>
            </w:pPr>
            <w:r w:rsidRPr="00656DA3">
              <w:rPr>
                <w:rFonts w:ascii="Arial" w:hAnsi="Arial" w:cs="Arial"/>
                <w:sz w:val="22"/>
                <w:szCs w:val="22"/>
              </w:rPr>
              <w:t>33</w:t>
            </w:r>
          </w:p>
        </w:tc>
        <w:tc>
          <w:tcPr>
            <w:tcW w:w="5454" w:type="dxa"/>
            <w:shd w:val="clear" w:color="auto" w:fill="auto"/>
            <w:vAlign w:val="center"/>
          </w:tcPr>
          <w:p w:rsidR="009B579D" w:rsidRPr="00656DA3" w:rsidRDefault="009B579D" w:rsidP="009B579D">
            <w:pPr>
              <w:rPr>
                <w:rFonts w:ascii="Arial" w:hAnsi="Arial" w:cs="Arial"/>
                <w:sz w:val="22"/>
                <w:szCs w:val="22"/>
              </w:rPr>
            </w:pPr>
            <w:r w:rsidRPr="00656DA3">
              <w:rPr>
                <w:rFonts w:ascii="Arial" w:hAnsi="Arial" w:cs="Arial"/>
                <w:sz w:val="22"/>
                <w:szCs w:val="22"/>
              </w:rPr>
              <w:t>Łączny pobór mocy dla czaszy głównej nie większy niż 70W</w:t>
            </w:r>
          </w:p>
        </w:tc>
        <w:tc>
          <w:tcPr>
            <w:tcW w:w="1561" w:type="dxa"/>
            <w:vAlign w:val="center"/>
          </w:tcPr>
          <w:p w:rsidR="009B579D" w:rsidRPr="00656DA3" w:rsidRDefault="009B579D" w:rsidP="009B579D">
            <w:pPr>
              <w:jc w:val="center"/>
              <w:rPr>
                <w:rFonts w:ascii="Arial" w:hAnsi="Arial" w:cs="Arial"/>
                <w:sz w:val="22"/>
                <w:szCs w:val="22"/>
              </w:rPr>
            </w:pPr>
            <w:r w:rsidRPr="00656DA3">
              <w:rPr>
                <w:rFonts w:ascii="Arial" w:hAnsi="Arial" w:cs="Arial"/>
                <w:sz w:val="22"/>
                <w:szCs w:val="22"/>
              </w:rPr>
              <w:t>TAK, podać</w:t>
            </w:r>
          </w:p>
        </w:tc>
        <w:tc>
          <w:tcPr>
            <w:tcW w:w="1276" w:type="dxa"/>
            <w:vAlign w:val="center"/>
          </w:tcPr>
          <w:p w:rsidR="009B579D" w:rsidRPr="00656DA3" w:rsidRDefault="009B579D" w:rsidP="009B579D">
            <w:pPr>
              <w:jc w:val="center"/>
              <w:rPr>
                <w:rFonts w:ascii="Arial" w:hAnsi="Arial" w:cs="Arial"/>
                <w:sz w:val="22"/>
                <w:szCs w:val="22"/>
              </w:rPr>
            </w:pPr>
          </w:p>
        </w:tc>
        <w:tc>
          <w:tcPr>
            <w:tcW w:w="1417" w:type="dxa"/>
          </w:tcPr>
          <w:p w:rsidR="009B579D" w:rsidRPr="00656DA3" w:rsidRDefault="009B579D" w:rsidP="009B579D">
            <w:pPr>
              <w:jc w:val="center"/>
              <w:rPr>
                <w:rFonts w:ascii="Arial" w:hAnsi="Arial" w:cs="Arial"/>
                <w:sz w:val="22"/>
                <w:szCs w:val="22"/>
              </w:rPr>
            </w:pPr>
          </w:p>
        </w:tc>
      </w:tr>
      <w:tr w:rsidR="009B579D" w:rsidRPr="00656DA3" w:rsidTr="002B7ECB">
        <w:trPr>
          <w:cantSplit/>
          <w:trHeight w:val="117"/>
          <w:jc w:val="center"/>
        </w:trPr>
        <w:tc>
          <w:tcPr>
            <w:tcW w:w="635" w:type="dxa"/>
            <w:vAlign w:val="center"/>
          </w:tcPr>
          <w:p w:rsidR="009B579D" w:rsidRPr="00656DA3" w:rsidRDefault="009B579D" w:rsidP="00854EB0">
            <w:pPr>
              <w:snapToGrid w:val="0"/>
              <w:spacing w:beforeLines="40" w:afterLines="40"/>
              <w:jc w:val="center"/>
              <w:rPr>
                <w:rFonts w:ascii="Arial" w:hAnsi="Arial" w:cs="Arial"/>
                <w:sz w:val="22"/>
                <w:szCs w:val="22"/>
              </w:rPr>
            </w:pPr>
            <w:r w:rsidRPr="00656DA3">
              <w:rPr>
                <w:rFonts w:ascii="Arial" w:hAnsi="Arial" w:cs="Arial"/>
                <w:sz w:val="22"/>
                <w:szCs w:val="22"/>
              </w:rPr>
              <w:t>34</w:t>
            </w:r>
          </w:p>
        </w:tc>
        <w:tc>
          <w:tcPr>
            <w:tcW w:w="5454" w:type="dxa"/>
            <w:shd w:val="clear" w:color="auto" w:fill="auto"/>
            <w:vAlign w:val="center"/>
          </w:tcPr>
          <w:p w:rsidR="009B579D" w:rsidRPr="00656DA3" w:rsidRDefault="009B579D" w:rsidP="009B579D">
            <w:pPr>
              <w:rPr>
                <w:rFonts w:ascii="Arial" w:hAnsi="Arial" w:cs="Arial"/>
                <w:sz w:val="22"/>
                <w:szCs w:val="22"/>
              </w:rPr>
            </w:pPr>
            <w:r w:rsidRPr="00656DA3">
              <w:rPr>
                <w:rFonts w:ascii="Arial" w:hAnsi="Arial" w:cs="Arial"/>
                <w:sz w:val="22"/>
                <w:szCs w:val="22"/>
              </w:rPr>
              <w:t>Łączny pobór mocy dla satelity nie większy niż 50W</w:t>
            </w:r>
          </w:p>
        </w:tc>
        <w:tc>
          <w:tcPr>
            <w:tcW w:w="1561" w:type="dxa"/>
            <w:vAlign w:val="center"/>
          </w:tcPr>
          <w:p w:rsidR="009B579D" w:rsidRPr="00656DA3" w:rsidRDefault="009B579D" w:rsidP="009B579D">
            <w:pPr>
              <w:jc w:val="center"/>
              <w:rPr>
                <w:rFonts w:ascii="Arial" w:hAnsi="Arial" w:cs="Arial"/>
                <w:sz w:val="22"/>
                <w:szCs w:val="22"/>
              </w:rPr>
            </w:pPr>
            <w:r w:rsidRPr="00656DA3">
              <w:rPr>
                <w:rFonts w:ascii="Arial" w:hAnsi="Arial" w:cs="Arial"/>
                <w:sz w:val="22"/>
                <w:szCs w:val="22"/>
              </w:rPr>
              <w:t xml:space="preserve">TAK, podać </w:t>
            </w:r>
          </w:p>
        </w:tc>
        <w:tc>
          <w:tcPr>
            <w:tcW w:w="1276" w:type="dxa"/>
            <w:vAlign w:val="center"/>
          </w:tcPr>
          <w:p w:rsidR="009B579D" w:rsidRPr="00656DA3" w:rsidRDefault="009B579D" w:rsidP="009B579D">
            <w:pPr>
              <w:jc w:val="center"/>
              <w:rPr>
                <w:rFonts w:ascii="Arial" w:hAnsi="Arial" w:cs="Arial"/>
                <w:sz w:val="22"/>
                <w:szCs w:val="22"/>
              </w:rPr>
            </w:pPr>
          </w:p>
        </w:tc>
        <w:tc>
          <w:tcPr>
            <w:tcW w:w="1417" w:type="dxa"/>
          </w:tcPr>
          <w:p w:rsidR="009B579D" w:rsidRPr="00656DA3" w:rsidRDefault="009B579D" w:rsidP="009B579D">
            <w:pPr>
              <w:jc w:val="center"/>
              <w:rPr>
                <w:rFonts w:ascii="Arial" w:hAnsi="Arial" w:cs="Arial"/>
                <w:sz w:val="22"/>
                <w:szCs w:val="22"/>
              </w:rPr>
            </w:pPr>
          </w:p>
        </w:tc>
      </w:tr>
      <w:tr w:rsidR="009B579D" w:rsidRPr="00656DA3" w:rsidTr="002B7ECB">
        <w:trPr>
          <w:cantSplit/>
          <w:trHeight w:val="117"/>
          <w:jc w:val="center"/>
        </w:trPr>
        <w:tc>
          <w:tcPr>
            <w:tcW w:w="635" w:type="dxa"/>
            <w:vAlign w:val="center"/>
          </w:tcPr>
          <w:p w:rsidR="009B579D" w:rsidRPr="00656DA3" w:rsidRDefault="009B579D" w:rsidP="00854EB0">
            <w:pPr>
              <w:snapToGrid w:val="0"/>
              <w:spacing w:beforeLines="40" w:afterLines="40"/>
              <w:jc w:val="center"/>
              <w:rPr>
                <w:rFonts w:ascii="Arial" w:hAnsi="Arial" w:cs="Arial"/>
                <w:sz w:val="22"/>
                <w:szCs w:val="22"/>
              </w:rPr>
            </w:pPr>
            <w:r w:rsidRPr="00656DA3">
              <w:rPr>
                <w:rFonts w:ascii="Arial" w:hAnsi="Arial" w:cs="Arial"/>
                <w:sz w:val="22"/>
                <w:szCs w:val="22"/>
              </w:rPr>
              <w:t>35</w:t>
            </w:r>
          </w:p>
        </w:tc>
        <w:tc>
          <w:tcPr>
            <w:tcW w:w="5454" w:type="dxa"/>
            <w:shd w:val="clear" w:color="auto" w:fill="auto"/>
            <w:vAlign w:val="center"/>
          </w:tcPr>
          <w:p w:rsidR="009B579D" w:rsidRPr="00656DA3" w:rsidRDefault="009B579D" w:rsidP="009B579D">
            <w:pPr>
              <w:rPr>
                <w:rFonts w:ascii="Arial" w:hAnsi="Arial" w:cs="Arial"/>
                <w:sz w:val="22"/>
                <w:szCs w:val="22"/>
              </w:rPr>
            </w:pPr>
            <w:r w:rsidRPr="00656DA3">
              <w:rPr>
                <w:rFonts w:ascii="Arial" w:hAnsi="Arial" w:cs="Arial"/>
                <w:sz w:val="22"/>
                <w:szCs w:val="22"/>
              </w:rPr>
              <w:t>Czasza główna z przygotowaniem pod przenośną kamerę.</w:t>
            </w:r>
          </w:p>
        </w:tc>
        <w:tc>
          <w:tcPr>
            <w:tcW w:w="1561" w:type="dxa"/>
            <w:vAlign w:val="center"/>
          </w:tcPr>
          <w:p w:rsidR="009B579D" w:rsidRPr="00656DA3" w:rsidRDefault="009B579D" w:rsidP="009B579D">
            <w:pPr>
              <w:jc w:val="center"/>
              <w:rPr>
                <w:rFonts w:ascii="Arial" w:hAnsi="Arial" w:cs="Arial"/>
                <w:sz w:val="22"/>
                <w:szCs w:val="22"/>
              </w:rPr>
            </w:pPr>
            <w:r w:rsidRPr="00656DA3">
              <w:rPr>
                <w:rFonts w:ascii="Arial" w:hAnsi="Arial" w:cs="Arial"/>
                <w:sz w:val="22"/>
                <w:szCs w:val="22"/>
              </w:rPr>
              <w:t>TAK, opisać</w:t>
            </w:r>
          </w:p>
        </w:tc>
        <w:tc>
          <w:tcPr>
            <w:tcW w:w="1276" w:type="dxa"/>
            <w:vAlign w:val="center"/>
          </w:tcPr>
          <w:p w:rsidR="009B579D" w:rsidRPr="00656DA3" w:rsidRDefault="009B579D" w:rsidP="009B579D">
            <w:pPr>
              <w:jc w:val="center"/>
              <w:rPr>
                <w:rFonts w:ascii="Arial" w:hAnsi="Arial" w:cs="Arial"/>
                <w:sz w:val="22"/>
                <w:szCs w:val="22"/>
              </w:rPr>
            </w:pPr>
          </w:p>
        </w:tc>
        <w:tc>
          <w:tcPr>
            <w:tcW w:w="1417" w:type="dxa"/>
          </w:tcPr>
          <w:p w:rsidR="009B579D" w:rsidRPr="00656DA3" w:rsidRDefault="009B579D" w:rsidP="009B579D">
            <w:pPr>
              <w:jc w:val="center"/>
              <w:rPr>
                <w:rFonts w:ascii="Arial" w:hAnsi="Arial" w:cs="Arial"/>
                <w:sz w:val="22"/>
                <w:szCs w:val="22"/>
              </w:rPr>
            </w:pPr>
          </w:p>
        </w:tc>
      </w:tr>
      <w:tr w:rsidR="009B579D" w:rsidRPr="00656DA3" w:rsidTr="002B7ECB">
        <w:trPr>
          <w:cantSplit/>
          <w:trHeight w:val="117"/>
          <w:jc w:val="center"/>
        </w:trPr>
        <w:tc>
          <w:tcPr>
            <w:tcW w:w="635" w:type="dxa"/>
            <w:vAlign w:val="center"/>
          </w:tcPr>
          <w:p w:rsidR="009B579D" w:rsidRPr="00656DA3" w:rsidRDefault="009B579D" w:rsidP="00854EB0">
            <w:pPr>
              <w:snapToGrid w:val="0"/>
              <w:spacing w:beforeLines="40" w:afterLines="40"/>
              <w:jc w:val="center"/>
              <w:rPr>
                <w:rFonts w:ascii="Arial" w:hAnsi="Arial" w:cs="Arial"/>
                <w:sz w:val="22"/>
                <w:szCs w:val="22"/>
              </w:rPr>
            </w:pPr>
            <w:r w:rsidRPr="00656DA3">
              <w:rPr>
                <w:rFonts w:ascii="Arial" w:hAnsi="Arial" w:cs="Arial"/>
                <w:sz w:val="22"/>
                <w:szCs w:val="22"/>
              </w:rPr>
              <w:lastRenderedPageBreak/>
              <w:t>36</w:t>
            </w:r>
          </w:p>
        </w:tc>
        <w:tc>
          <w:tcPr>
            <w:tcW w:w="5454" w:type="dxa"/>
            <w:shd w:val="clear" w:color="auto" w:fill="auto"/>
            <w:vAlign w:val="center"/>
          </w:tcPr>
          <w:p w:rsidR="009B579D" w:rsidRPr="00656DA3" w:rsidRDefault="009B579D" w:rsidP="009B579D">
            <w:pPr>
              <w:rPr>
                <w:rFonts w:ascii="Arial" w:hAnsi="Arial" w:cs="Arial"/>
                <w:sz w:val="22"/>
                <w:szCs w:val="22"/>
              </w:rPr>
            </w:pPr>
            <w:proofErr w:type="spellStart"/>
            <w:r w:rsidRPr="00656DA3">
              <w:rPr>
                <w:rFonts w:ascii="Arial" w:hAnsi="Arial" w:cs="Arial"/>
                <w:sz w:val="22"/>
                <w:szCs w:val="22"/>
              </w:rPr>
              <w:t>Sterylizowalny</w:t>
            </w:r>
            <w:proofErr w:type="spellEnd"/>
            <w:r w:rsidRPr="00656DA3">
              <w:rPr>
                <w:rFonts w:ascii="Arial" w:hAnsi="Arial" w:cs="Arial"/>
                <w:sz w:val="22"/>
                <w:szCs w:val="22"/>
              </w:rPr>
              <w:t xml:space="preserve"> uchwyt z możliwością regulacji średnicy pola oświetlanego oraz z możliwością włączenia dodatkowej funkcji na pierścieniu uchwytu do wyboru przez użytkownika (dodatkowe funkcje: wskaźnik laserowy, doświetlenia pola operacyjnego oświetleniem penetrującym, regulacja natężenia światła). – 4</w:t>
            </w:r>
            <w:r w:rsidR="00C27803">
              <w:rPr>
                <w:rFonts w:ascii="Arial" w:hAnsi="Arial" w:cs="Arial"/>
                <w:sz w:val="22"/>
                <w:szCs w:val="22"/>
              </w:rPr>
              <w:t xml:space="preserve"> </w:t>
            </w:r>
            <w:r w:rsidRPr="00656DA3">
              <w:rPr>
                <w:rFonts w:ascii="Arial" w:hAnsi="Arial" w:cs="Arial"/>
                <w:sz w:val="22"/>
                <w:szCs w:val="22"/>
              </w:rPr>
              <w:t>szt. na 1 komplet lamp.</w:t>
            </w:r>
          </w:p>
        </w:tc>
        <w:tc>
          <w:tcPr>
            <w:tcW w:w="1561" w:type="dxa"/>
            <w:vAlign w:val="center"/>
          </w:tcPr>
          <w:p w:rsidR="009B579D" w:rsidRPr="00656DA3" w:rsidRDefault="009B579D" w:rsidP="009B579D">
            <w:pPr>
              <w:snapToGrid w:val="0"/>
              <w:jc w:val="center"/>
              <w:rPr>
                <w:rFonts w:ascii="Arial" w:hAnsi="Arial" w:cs="Arial"/>
                <w:sz w:val="22"/>
                <w:szCs w:val="22"/>
              </w:rPr>
            </w:pPr>
            <w:r w:rsidRPr="00656DA3">
              <w:rPr>
                <w:rFonts w:ascii="Arial" w:hAnsi="Arial" w:cs="Arial"/>
                <w:sz w:val="22"/>
                <w:szCs w:val="22"/>
              </w:rPr>
              <w:t>TAK</w:t>
            </w:r>
          </w:p>
        </w:tc>
        <w:tc>
          <w:tcPr>
            <w:tcW w:w="1276" w:type="dxa"/>
            <w:vAlign w:val="center"/>
          </w:tcPr>
          <w:p w:rsidR="009B579D" w:rsidRPr="00656DA3" w:rsidRDefault="009B579D" w:rsidP="009B579D">
            <w:pPr>
              <w:jc w:val="center"/>
              <w:rPr>
                <w:rFonts w:ascii="Arial" w:hAnsi="Arial" w:cs="Arial"/>
                <w:sz w:val="22"/>
                <w:szCs w:val="22"/>
              </w:rPr>
            </w:pPr>
          </w:p>
        </w:tc>
        <w:tc>
          <w:tcPr>
            <w:tcW w:w="1417" w:type="dxa"/>
          </w:tcPr>
          <w:p w:rsidR="009B579D" w:rsidRPr="00656DA3" w:rsidRDefault="009B579D" w:rsidP="009B579D">
            <w:pPr>
              <w:jc w:val="center"/>
              <w:rPr>
                <w:rFonts w:ascii="Arial" w:hAnsi="Arial" w:cs="Arial"/>
                <w:sz w:val="22"/>
                <w:szCs w:val="22"/>
              </w:rPr>
            </w:pPr>
          </w:p>
        </w:tc>
      </w:tr>
      <w:tr w:rsidR="00A32BAA" w:rsidRPr="00656DA3" w:rsidTr="002B7ECB">
        <w:trPr>
          <w:cantSplit/>
          <w:trHeight w:val="120"/>
          <w:jc w:val="center"/>
        </w:trPr>
        <w:tc>
          <w:tcPr>
            <w:tcW w:w="635" w:type="dxa"/>
            <w:vAlign w:val="center"/>
          </w:tcPr>
          <w:p w:rsidR="00A32BAA" w:rsidRPr="00656DA3" w:rsidRDefault="00A32BAA" w:rsidP="00854EB0">
            <w:pPr>
              <w:snapToGrid w:val="0"/>
              <w:spacing w:beforeLines="40" w:afterLines="40"/>
              <w:jc w:val="center"/>
              <w:rPr>
                <w:rFonts w:ascii="Arial" w:hAnsi="Arial" w:cs="Arial"/>
                <w:sz w:val="22"/>
                <w:szCs w:val="22"/>
              </w:rPr>
            </w:pPr>
            <w:r w:rsidRPr="00656DA3">
              <w:rPr>
                <w:rFonts w:ascii="Arial" w:hAnsi="Arial" w:cs="Arial"/>
                <w:sz w:val="22"/>
                <w:szCs w:val="22"/>
              </w:rPr>
              <w:t>II.</w:t>
            </w:r>
          </w:p>
        </w:tc>
        <w:tc>
          <w:tcPr>
            <w:tcW w:w="9708" w:type="dxa"/>
            <w:gridSpan w:val="4"/>
            <w:shd w:val="clear" w:color="auto" w:fill="auto"/>
            <w:vAlign w:val="center"/>
          </w:tcPr>
          <w:p w:rsidR="00A32BAA" w:rsidRPr="00656DA3" w:rsidRDefault="00A32BAA" w:rsidP="00A32BAA">
            <w:pPr>
              <w:snapToGrid w:val="0"/>
              <w:rPr>
                <w:rFonts w:ascii="Arial" w:hAnsi="Arial" w:cs="Arial"/>
                <w:sz w:val="22"/>
                <w:szCs w:val="22"/>
              </w:rPr>
            </w:pPr>
            <w:r w:rsidRPr="00656DA3">
              <w:rPr>
                <w:rFonts w:ascii="Arial" w:hAnsi="Arial" w:cs="Arial"/>
                <w:b/>
                <w:sz w:val="22"/>
                <w:szCs w:val="22"/>
              </w:rPr>
              <w:t>PARAMETRY POZOSTAŁE:</w:t>
            </w:r>
          </w:p>
        </w:tc>
      </w:tr>
      <w:tr w:rsidR="009B579D" w:rsidRPr="00656DA3" w:rsidTr="002B7ECB">
        <w:trPr>
          <w:cantSplit/>
          <w:trHeight w:val="120"/>
          <w:jc w:val="center"/>
        </w:trPr>
        <w:tc>
          <w:tcPr>
            <w:tcW w:w="635" w:type="dxa"/>
            <w:vAlign w:val="center"/>
          </w:tcPr>
          <w:p w:rsidR="009B579D" w:rsidRPr="00656DA3" w:rsidRDefault="00A32BAA" w:rsidP="00854EB0">
            <w:pPr>
              <w:snapToGrid w:val="0"/>
              <w:spacing w:beforeLines="40" w:afterLines="40"/>
              <w:jc w:val="center"/>
              <w:rPr>
                <w:rFonts w:ascii="Arial" w:hAnsi="Arial" w:cs="Arial"/>
                <w:sz w:val="22"/>
                <w:szCs w:val="22"/>
              </w:rPr>
            </w:pPr>
            <w:r w:rsidRPr="00656DA3">
              <w:rPr>
                <w:rFonts w:ascii="Arial" w:hAnsi="Arial" w:cs="Arial"/>
                <w:sz w:val="22"/>
                <w:szCs w:val="22"/>
              </w:rPr>
              <w:t>1</w:t>
            </w:r>
          </w:p>
        </w:tc>
        <w:tc>
          <w:tcPr>
            <w:tcW w:w="5454" w:type="dxa"/>
            <w:shd w:val="clear" w:color="auto" w:fill="auto"/>
            <w:vAlign w:val="center"/>
          </w:tcPr>
          <w:p w:rsidR="009B579D" w:rsidRPr="00656DA3" w:rsidRDefault="00104538" w:rsidP="00D55332">
            <w:pPr>
              <w:pStyle w:val="Bezodstpw1"/>
              <w:spacing w:line="276" w:lineRule="auto"/>
              <w:jc w:val="both"/>
              <w:rPr>
                <w:rFonts w:ascii="Arial" w:hAnsi="Arial" w:cs="Arial"/>
                <w:sz w:val="22"/>
                <w:szCs w:val="22"/>
                <w:lang w:val="pl-PL"/>
              </w:rPr>
            </w:pPr>
            <w:r>
              <w:rPr>
                <w:rFonts w:ascii="Arial" w:hAnsi="Arial" w:cs="Arial"/>
                <w:sz w:val="22"/>
                <w:szCs w:val="22"/>
              </w:rPr>
              <w:t>Szkolenie personelu</w:t>
            </w:r>
            <w:r w:rsidR="009B579D" w:rsidRPr="00656DA3">
              <w:rPr>
                <w:rFonts w:ascii="Arial" w:hAnsi="Arial" w:cs="Arial"/>
                <w:sz w:val="22"/>
                <w:szCs w:val="22"/>
              </w:rPr>
              <w:t xml:space="preserve"> w zakresie użytkowan</w:t>
            </w:r>
            <w:r w:rsidR="00D55332" w:rsidRPr="00656DA3">
              <w:rPr>
                <w:rFonts w:ascii="Arial" w:hAnsi="Arial" w:cs="Arial"/>
                <w:sz w:val="22"/>
                <w:szCs w:val="22"/>
              </w:rPr>
              <w:t>ia i eksploatacji urządzeń</w:t>
            </w:r>
            <w:r>
              <w:rPr>
                <w:rFonts w:ascii="Arial" w:hAnsi="Arial" w:cs="Arial"/>
                <w:sz w:val="22"/>
                <w:szCs w:val="22"/>
              </w:rPr>
              <w:t xml:space="preserve"> wliczone w oferowaną cenę</w:t>
            </w:r>
            <w:r w:rsidR="00D55332" w:rsidRPr="00656DA3">
              <w:rPr>
                <w:rFonts w:ascii="Arial" w:hAnsi="Arial" w:cs="Arial"/>
                <w:sz w:val="22"/>
                <w:szCs w:val="22"/>
              </w:rPr>
              <w:t>.</w:t>
            </w:r>
          </w:p>
        </w:tc>
        <w:tc>
          <w:tcPr>
            <w:tcW w:w="1561" w:type="dxa"/>
            <w:vAlign w:val="center"/>
          </w:tcPr>
          <w:p w:rsidR="009B579D" w:rsidRPr="00656DA3" w:rsidRDefault="009B579D" w:rsidP="009B579D">
            <w:pPr>
              <w:snapToGrid w:val="0"/>
              <w:jc w:val="center"/>
              <w:rPr>
                <w:rFonts w:ascii="Arial" w:hAnsi="Arial" w:cs="Arial"/>
                <w:sz w:val="22"/>
                <w:szCs w:val="22"/>
              </w:rPr>
            </w:pPr>
            <w:r w:rsidRPr="00656DA3">
              <w:rPr>
                <w:rFonts w:ascii="Arial" w:hAnsi="Arial" w:cs="Arial"/>
                <w:sz w:val="22"/>
                <w:szCs w:val="22"/>
              </w:rPr>
              <w:t>TAK</w:t>
            </w:r>
          </w:p>
        </w:tc>
        <w:tc>
          <w:tcPr>
            <w:tcW w:w="1276" w:type="dxa"/>
            <w:vAlign w:val="center"/>
          </w:tcPr>
          <w:p w:rsidR="009B579D" w:rsidRPr="00656DA3" w:rsidRDefault="009B579D" w:rsidP="00854EB0">
            <w:pPr>
              <w:snapToGrid w:val="0"/>
              <w:spacing w:beforeLines="40" w:afterLines="40"/>
              <w:jc w:val="center"/>
              <w:rPr>
                <w:rFonts w:ascii="Arial" w:hAnsi="Arial" w:cs="Arial"/>
                <w:sz w:val="22"/>
                <w:szCs w:val="22"/>
                <w:highlight w:val="yellow"/>
              </w:rPr>
            </w:pPr>
          </w:p>
        </w:tc>
        <w:tc>
          <w:tcPr>
            <w:tcW w:w="1417" w:type="dxa"/>
          </w:tcPr>
          <w:p w:rsidR="009B579D" w:rsidRPr="00656DA3" w:rsidRDefault="009B579D" w:rsidP="00854EB0">
            <w:pPr>
              <w:snapToGrid w:val="0"/>
              <w:spacing w:beforeLines="40" w:afterLines="40"/>
              <w:jc w:val="center"/>
              <w:rPr>
                <w:rFonts w:ascii="Arial" w:hAnsi="Arial" w:cs="Arial"/>
                <w:sz w:val="22"/>
                <w:szCs w:val="22"/>
                <w:highlight w:val="yellow"/>
              </w:rPr>
            </w:pPr>
          </w:p>
        </w:tc>
      </w:tr>
      <w:tr w:rsidR="009B579D" w:rsidRPr="00656DA3" w:rsidTr="002B7ECB">
        <w:trPr>
          <w:cantSplit/>
          <w:trHeight w:val="120"/>
          <w:jc w:val="center"/>
        </w:trPr>
        <w:tc>
          <w:tcPr>
            <w:tcW w:w="635" w:type="dxa"/>
            <w:vAlign w:val="center"/>
          </w:tcPr>
          <w:p w:rsidR="009B579D" w:rsidRPr="00656DA3" w:rsidRDefault="00A32BAA" w:rsidP="00854EB0">
            <w:pPr>
              <w:snapToGrid w:val="0"/>
              <w:spacing w:beforeLines="40" w:afterLines="40"/>
              <w:jc w:val="center"/>
              <w:rPr>
                <w:rFonts w:ascii="Arial" w:hAnsi="Arial" w:cs="Arial"/>
                <w:sz w:val="22"/>
                <w:szCs w:val="22"/>
              </w:rPr>
            </w:pPr>
            <w:r w:rsidRPr="00656DA3">
              <w:rPr>
                <w:rFonts w:ascii="Arial" w:hAnsi="Arial" w:cs="Arial"/>
                <w:sz w:val="22"/>
                <w:szCs w:val="22"/>
              </w:rPr>
              <w:t>2</w:t>
            </w:r>
          </w:p>
        </w:tc>
        <w:tc>
          <w:tcPr>
            <w:tcW w:w="5454" w:type="dxa"/>
            <w:shd w:val="clear" w:color="auto" w:fill="auto"/>
            <w:vAlign w:val="center"/>
          </w:tcPr>
          <w:p w:rsidR="009B579D" w:rsidRPr="00656DA3" w:rsidRDefault="009B579D" w:rsidP="009B579D">
            <w:pPr>
              <w:tabs>
                <w:tab w:val="num" w:pos="720"/>
                <w:tab w:val="num" w:pos="1080"/>
              </w:tabs>
              <w:rPr>
                <w:rFonts w:ascii="Arial" w:eastAsia="Calibri" w:hAnsi="Arial" w:cs="Arial"/>
                <w:sz w:val="22"/>
                <w:szCs w:val="22"/>
                <w:lang w:eastAsia="en-US"/>
              </w:rPr>
            </w:pPr>
            <w:r w:rsidRPr="00656DA3">
              <w:rPr>
                <w:rFonts w:ascii="Arial" w:hAnsi="Arial" w:cs="Arial"/>
                <w:sz w:val="22"/>
                <w:szCs w:val="22"/>
              </w:rPr>
              <w:t xml:space="preserve">Oświadczenie (wraz z kopią deklaracji zgodności CE) potwierdzające, że oferowany wyrób oznakowany jest znakiem CE i posiada ważne deklaracje zgodności CE </w:t>
            </w:r>
          </w:p>
        </w:tc>
        <w:tc>
          <w:tcPr>
            <w:tcW w:w="1561" w:type="dxa"/>
            <w:vAlign w:val="center"/>
          </w:tcPr>
          <w:p w:rsidR="009B579D" w:rsidRPr="00656DA3" w:rsidRDefault="009B579D" w:rsidP="009B579D">
            <w:pPr>
              <w:snapToGrid w:val="0"/>
              <w:jc w:val="center"/>
              <w:rPr>
                <w:rFonts w:ascii="Arial" w:hAnsi="Arial" w:cs="Arial"/>
                <w:sz w:val="22"/>
                <w:szCs w:val="22"/>
              </w:rPr>
            </w:pPr>
            <w:r w:rsidRPr="00656DA3">
              <w:rPr>
                <w:rFonts w:ascii="Arial" w:hAnsi="Arial" w:cs="Arial"/>
                <w:sz w:val="22"/>
                <w:szCs w:val="22"/>
              </w:rPr>
              <w:t>TAK</w:t>
            </w:r>
          </w:p>
        </w:tc>
        <w:tc>
          <w:tcPr>
            <w:tcW w:w="1276" w:type="dxa"/>
            <w:vAlign w:val="center"/>
          </w:tcPr>
          <w:p w:rsidR="009B579D" w:rsidRPr="00656DA3" w:rsidRDefault="009B579D" w:rsidP="009B579D">
            <w:pPr>
              <w:pStyle w:val="Stopka"/>
              <w:tabs>
                <w:tab w:val="left" w:pos="708"/>
              </w:tabs>
              <w:spacing w:line="276" w:lineRule="auto"/>
              <w:jc w:val="center"/>
              <w:rPr>
                <w:rFonts w:ascii="Arial" w:hAnsi="Arial" w:cs="Arial"/>
                <w:sz w:val="22"/>
                <w:szCs w:val="22"/>
                <w:lang w:eastAsia="en-US"/>
              </w:rPr>
            </w:pPr>
          </w:p>
        </w:tc>
        <w:tc>
          <w:tcPr>
            <w:tcW w:w="1417" w:type="dxa"/>
          </w:tcPr>
          <w:p w:rsidR="009B579D" w:rsidRPr="00656DA3" w:rsidRDefault="009B579D" w:rsidP="009B579D">
            <w:pPr>
              <w:pStyle w:val="Stopka"/>
              <w:tabs>
                <w:tab w:val="left" w:pos="708"/>
              </w:tabs>
              <w:spacing w:line="276" w:lineRule="auto"/>
              <w:jc w:val="center"/>
              <w:rPr>
                <w:rFonts w:ascii="Arial" w:hAnsi="Arial" w:cs="Arial"/>
                <w:sz w:val="22"/>
                <w:szCs w:val="22"/>
                <w:lang w:eastAsia="en-US"/>
              </w:rPr>
            </w:pPr>
          </w:p>
        </w:tc>
      </w:tr>
      <w:tr w:rsidR="009B579D" w:rsidRPr="00656DA3" w:rsidTr="002B7ECB">
        <w:trPr>
          <w:cantSplit/>
          <w:trHeight w:val="120"/>
          <w:jc w:val="center"/>
        </w:trPr>
        <w:tc>
          <w:tcPr>
            <w:tcW w:w="635" w:type="dxa"/>
            <w:vAlign w:val="center"/>
          </w:tcPr>
          <w:p w:rsidR="009B579D" w:rsidRPr="00656DA3" w:rsidRDefault="00A32BAA" w:rsidP="00854EB0">
            <w:pPr>
              <w:snapToGrid w:val="0"/>
              <w:spacing w:beforeLines="40" w:afterLines="40"/>
              <w:jc w:val="center"/>
              <w:rPr>
                <w:rFonts w:ascii="Arial" w:hAnsi="Arial" w:cs="Arial"/>
                <w:sz w:val="22"/>
                <w:szCs w:val="22"/>
              </w:rPr>
            </w:pPr>
            <w:r w:rsidRPr="00656DA3">
              <w:rPr>
                <w:rFonts w:ascii="Arial" w:hAnsi="Arial" w:cs="Arial"/>
                <w:sz w:val="22"/>
                <w:szCs w:val="22"/>
              </w:rPr>
              <w:t>3</w:t>
            </w:r>
          </w:p>
        </w:tc>
        <w:tc>
          <w:tcPr>
            <w:tcW w:w="5454" w:type="dxa"/>
            <w:shd w:val="clear" w:color="auto" w:fill="auto"/>
            <w:vAlign w:val="center"/>
          </w:tcPr>
          <w:p w:rsidR="009B579D" w:rsidRPr="00656DA3" w:rsidRDefault="009B579D" w:rsidP="00AE06CF">
            <w:pPr>
              <w:rPr>
                <w:rFonts w:ascii="Arial" w:eastAsia="Calibri" w:hAnsi="Arial" w:cs="Arial"/>
                <w:sz w:val="22"/>
                <w:szCs w:val="22"/>
                <w:lang w:eastAsia="en-US"/>
              </w:rPr>
            </w:pPr>
            <w:r w:rsidRPr="00656DA3">
              <w:rPr>
                <w:rFonts w:ascii="Arial" w:eastAsia="Calibri" w:hAnsi="Arial" w:cs="Arial"/>
                <w:sz w:val="22"/>
                <w:szCs w:val="22"/>
                <w:lang w:eastAsia="en-US"/>
              </w:rPr>
              <w:t xml:space="preserve">Instrukcja obsługi w języku polskim – </w:t>
            </w:r>
            <w:r w:rsidR="00AE06CF" w:rsidRPr="00656DA3">
              <w:rPr>
                <w:rFonts w:ascii="Arial" w:eastAsia="Calibri" w:hAnsi="Arial" w:cs="Arial"/>
                <w:sz w:val="22"/>
                <w:szCs w:val="22"/>
                <w:lang w:eastAsia="en-US"/>
              </w:rPr>
              <w:t>1</w:t>
            </w:r>
            <w:r w:rsidRPr="00656DA3">
              <w:rPr>
                <w:rFonts w:ascii="Arial" w:eastAsia="Calibri" w:hAnsi="Arial" w:cs="Arial"/>
                <w:sz w:val="22"/>
                <w:szCs w:val="22"/>
                <w:lang w:eastAsia="en-US"/>
              </w:rPr>
              <w:t xml:space="preserve"> egz. w wersji papierowej, 1 egz. w wersji elektronicznej – </w:t>
            </w:r>
            <w:r w:rsidRPr="00656DA3">
              <w:rPr>
                <w:rFonts w:ascii="Arial" w:eastAsia="Calibri" w:hAnsi="Arial" w:cs="Arial"/>
                <w:b/>
                <w:sz w:val="22"/>
                <w:szCs w:val="22"/>
                <w:lang w:eastAsia="en-US"/>
              </w:rPr>
              <w:t>załączyć przy</w:t>
            </w:r>
            <w:r w:rsidRPr="00656DA3">
              <w:rPr>
                <w:rFonts w:ascii="Arial" w:eastAsia="Calibri" w:hAnsi="Arial" w:cs="Arial"/>
                <w:sz w:val="22"/>
                <w:szCs w:val="22"/>
                <w:lang w:eastAsia="en-US"/>
              </w:rPr>
              <w:t xml:space="preserve"> </w:t>
            </w:r>
            <w:r w:rsidRPr="00656DA3">
              <w:rPr>
                <w:rFonts w:ascii="Arial" w:eastAsia="Calibri" w:hAnsi="Arial" w:cs="Arial"/>
                <w:b/>
                <w:sz w:val="22"/>
                <w:szCs w:val="22"/>
                <w:lang w:eastAsia="en-US"/>
              </w:rPr>
              <w:t>dostawie urządzenia.</w:t>
            </w:r>
          </w:p>
        </w:tc>
        <w:tc>
          <w:tcPr>
            <w:tcW w:w="1561" w:type="dxa"/>
            <w:vAlign w:val="center"/>
          </w:tcPr>
          <w:p w:rsidR="009B579D" w:rsidRPr="00656DA3" w:rsidRDefault="009B579D" w:rsidP="009B579D">
            <w:pPr>
              <w:snapToGrid w:val="0"/>
              <w:jc w:val="center"/>
              <w:rPr>
                <w:rFonts w:ascii="Arial" w:hAnsi="Arial" w:cs="Arial"/>
                <w:sz w:val="22"/>
                <w:szCs w:val="22"/>
              </w:rPr>
            </w:pPr>
            <w:r w:rsidRPr="00656DA3">
              <w:rPr>
                <w:rFonts w:ascii="Arial" w:hAnsi="Arial" w:cs="Arial"/>
                <w:sz w:val="22"/>
                <w:szCs w:val="22"/>
              </w:rPr>
              <w:t>TAK</w:t>
            </w:r>
          </w:p>
        </w:tc>
        <w:tc>
          <w:tcPr>
            <w:tcW w:w="1276" w:type="dxa"/>
            <w:vAlign w:val="center"/>
          </w:tcPr>
          <w:p w:rsidR="009B579D" w:rsidRPr="00656DA3" w:rsidRDefault="009B579D" w:rsidP="009B579D">
            <w:pPr>
              <w:jc w:val="center"/>
              <w:rPr>
                <w:rFonts w:ascii="Arial" w:hAnsi="Arial" w:cs="Arial"/>
                <w:sz w:val="22"/>
                <w:szCs w:val="22"/>
              </w:rPr>
            </w:pPr>
          </w:p>
        </w:tc>
        <w:tc>
          <w:tcPr>
            <w:tcW w:w="1417" w:type="dxa"/>
          </w:tcPr>
          <w:p w:rsidR="009B579D" w:rsidRPr="00656DA3" w:rsidRDefault="009B579D" w:rsidP="009B579D">
            <w:pPr>
              <w:jc w:val="center"/>
              <w:rPr>
                <w:rFonts w:ascii="Arial" w:hAnsi="Arial" w:cs="Arial"/>
                <w:sz w:val="22"/>
                <w:szCs w:val="22"/>
              </w:rPr>
            </w:pPr>
          </w:p>
        </w:tc>
      </w:tr>
      <w:tr w:rsidR="009B579D" w:rsidRPr="004D4D56" w:rsidTr="002B7ECB">
        <w:trPr>
          <w:cantSplit/>
          <w:trHeight w:val="120"/>
          <w:jc w:val="center"/>
        </w:trPr>
        <w:tc>
          <w:tcPr>
            <w:tcW w:w="635" w:type="dxa"/>
            <w:vAlign w:val="center"/>
          </w:tcPr>
          <w:p w:rsidR="009B579D" w:rsidRPr="00656DA3" w:rsidRDefault="00A32BAA" w:rsidP="00854EB0">
            <w:pPr>
              <w:snapToGrid w:val="0"/>
              <w:spacing w:beforeLines="40" w:afterLines="40"/>
              <w:jc w:val="center"/>
              <w:rPr>
                <w:rFonts w:ascii="Arial" w:hAnsi="Arial" w:cs="Arial"/>
                <w:sz w:val="22"/>
                <w:szCs w:val="22"/>
              </w:rPr>
            </w:pPr>
            <w:r w:rsidRPr="00656DA3">
              <w:rPr>
                <w:rFonts w:ascii="Arial" w:hAnsi="Arial" w:cs="Arial"/>
                <w:sz w:val="22"/>
                <w:szCs w:val="22"/>
              </w:rPr>
              <w:t>4</w:t>
            </w:r>
          </w:p>
        </w:tc>
        <w:tc>
          <w:tcPr>
            <w:tcW w:w="5454" w:type="dxa"/>
            <w:shd w:val="clear" w:color="auto" w:fill="auto"/>
            <w:vAlign w:val="center"/>
          </w:tcPr>
          <w:p w:rsidR="009B579D" w:rsidRPr="00656DA3" w:rsidRDefault="009B579D" w:rsidP="009B579D">
            <w:pPr>
              <w:rPr>
                <w:rFonts w:ascii="Arial" w:eastAsia="Calibri" w:hAnsi="Arial" w:cs="Arial"/>
                <w:sz w:val="22"/>
                <w:szCs w:val="22"/>
                <w:lang w:eastAsia="en-US"/>
              </w:rPr>
            </w:pPr>
            <w:r w:rsidRPr="00656DA3">
              <w:rPr>
                <w:rFonts w:ascii="Arial" w:eastAsia="Calibri" w:hAnsi="Arial" w:cs="Arial"/>
                <w:spacing w:val="-6"/>
                <w:sz w:val="22"/>
                <w:szCs w:val="22"/>
                <w:lang w:eastAsia="en-US"/>
              </w:rPr>
              <w:t>Udzielenie gwarancji  jakości dla przedmiotu zamówienia na okres nie krótszy niż 24 miesiące i  oraz rękojmi za wady na okres równy okresowi udzielonej gwarancji.</w:t>
            </w:r>
            <w:r w:rsidRPr="00656DA3">
              <w:rPr>
                <w:rFonts w:ascii="Arial" w:hAnsi="Arial" w:cs="Arial"/>
                <w:sz w:val="22"/>
                <w:szCs w:val="22"/>
              </w:rPr>
              <w:t xml:space="preserve"> </w:t>
            </w:r>
            <w:r w:rsidRPr="00656DA3">
              <w:rPr>
                <w:rFonts w:ascii="Arial" w:hAnsi="Arial" w:cs="Arial"/>
                <w:b/>
                <w:sz w:val="22"/>
                <w:szCs w:val="22"/>
              </w:rPr>
              <w:t xml:space="preserve"> (podać)</w:t>
            </w:r>
          </w:p>
        </w:tc>
        <w:tc>
          <w:tcPr>
            <w:tcW w:w="1561" w:type="dxa"/>
            <w:vAlign w:val="center"/>
          </w:tcPr>
          <w:p w:rsidR="009B579D" w:rsidRPr="00656DA3" w:rsidRDefault="009B579D" w:rsidP="009B579D">
            <w:pPr>
              <w:snapToGrid w:val="0"/>
              <w:jc w:val="center"/>
              <w:rPr>
                <w:rFonts w:ascii="Arial" w:hAnsi="Arial" w:cs="Arial"/>
                <w:sz w:val="22"/>
                <w:szCs w:val="22"/>
              </w:rPr>
            </w:pPr>
            <w:r w:rsidRPr="00656DA3">
              <w:rPr>
                <w:rFonts w:ascii="Arial" w:hAnsi="Arial" w:cs="Arial"/>
                <w:sz w:val="22"/>
                <w:szCs w:val="22"/>
              </w:rPr>
              <w:t>TAK, podać</w:t>
            </w:r>
          </w:p>
        </w:tc>
        <w:tc>
          <w:tcPr>
            <w:tcW w:w="1276" w:type="dxa"/>
            <w:shd w:val="clear" w:color="auto" w:fill="FFFFFF"/>
            <w:vAlign w:val="center"/>
          </w:tcPr>
          <w:p w:rsidR="009B579D" w:rsidRPr="00656DA3" w:rsidRDefault="009B579D" w:rsidP="009B579D">
            <w:pPr>
              <w:jc w:val="center"/>
              <w:rPr>
                <w:rFonts w:ascii="Arial" w:hAnsi="Arial" w:cs="Arial"/>
                <w:sz w:val="22"/>
                <w:szCs w:val="22"/>
              </w:rPr>
            </w:pPr>
          </w:p>
        </w:tc>
        <w:tc>
          <w:tcPr>
            <w:tcW w:w="1417" w:type="dxa"/>
            <w:shd w:val="clear" w:color="auto" w:fill="FFFFFF"/>
          </w:tcPr>
          <w:p w:rsidR="004876A6" w:rsidRPr="00AB1252" w:rsidRDefault="004876A6" w:rsidP="004876A6">
            <w:pPr>
              <w:jc w:val="center"/>
              <w:rPr>
                <w:rFonts w:ascii="Arial" w:hAnsi="Arial" w:cs="Arial"/>
                <w:sz w:val="22"/>
                <w:szCs w:val="22"/>
              </w:rPr>
            </w:pPr>
            <w:r w:rsidRPr="00AB1252">
              <w:rPr>
                <w:rFonts w:ascii="Arial" w:hAnsi="Arial" w:cs="Arial"/>
                <w:sz w:val="22"/>
                <w:szCs w:val="22"/>
              </w:rPr>
              <w:t>24 miesiące</w:t>
            </w:r>
            <w:r w:rsidR="00C734B7">
              <w:rPr>
                <w:rFonts w:ascii="Arial" w:hAnsi="Arial" w:cs="Arial"/>
                <w:sz w:val="22"/>
                <w:szCs w:val="22"/>
              </w:rPr>
              <w:t xml:space="preserve"> </w:t>
            </w:r>
          </w:p>
          <w:p w:rsidR="004876A6" w:rsidRPr="00AB1252" w:rsidRDefault="004876A6" w:rsidP="004876A6">
            <w:pPr>
              <w:jc w:val="center"/>
              <w:rPr>
                <w:rFonts w:ascii="Arial" w:hAnsi="Arial" w:cs="Arial"/>
                <w:sz w:val="22"/>
                <w:szCs w:val="22"/>
              </w:rPr>
            </w:pPr>
            <w:r w:rsidRPr="00AB1252">
              <w:rPr>
                <w:rFonts w:ascii="Arial" w:hAnsi="Arial" w:cs="Arial"/>
                <w:sz w:val="22"/>
                <w:szCs w:val="22"/>
              </w:rPr>
              <w:t>– 0 pkt.</w:t>
            </w:r>
          </w:p>
          <w:p w:rsidR="009B579D" w:rsidRPr="004D4D56" w:rsidRDefault="004876A6" w:rsidP="00AA0F23">
            <w:pPr>
              <w:jc w:val="center"/>
              <w:rPr>
                <w:rFonts w:ascii="Arial" w:hAnsi="Arial" w:cs="Arial"/>
                <w:sz w:val="22"/>
                <w:szCs w:val="22"/>
                <w:highlight w:val="yellow"/>
              </w:rPr>
            </w:pPr>
            <w:r w:rsidRPr="00AB1252">
              <w:rPr>
                <w:rFonts w:ascii="Arial" w:hAnsi="Arial" w:cs="Arial"/>
                <w:sz w:val="22"/>
                <w:szCs w:val="22"/>
              </w:rPr>
              <w:t>36 miesięcy i więcej</w:t>
            </w:r>
            <w:r w:rsidR="00C734B7">
              <w:rPr>
                <w:rFonts w:ascii="Arial" w:hAnsi="Arial" w:cs="Arial"/>
                <w:sz w:val="22"/>
                <w:szCs w:val="22"/>
              </w:rPr>
              <w:t xml:space="preserve"> </w:t>
            </w:r>
            <w:r w:rsidRPr="00AB1252">
              <w:rPr>
                <w:rFonts w:ascii="Arial" w:hAnsi="Arial" w:cs="Arial"/>
                <w:sz w:val="22"/>
                <w:szCs w:val="22"/>
              </w:rPr>
              <w:t>–</w:t>
            </w:r>
            <w:bookmarkStart w:id="1" w:name="_GoBack"/>
            <w:bookmarkEnd w:id="1"/>
            <w:r w:rsidR="00C734B7">
              <w:rPr>
                <w:rFonts w:ascii="Arial" w:hAnsi="Arial" w:cs="Arial"/>
                <w:sz w:val="22"/>
                <w:szCs w:val="22"/>
              </w:rPr>
              <w:t xml:space="preserve"> </w:t>
            </w:r>
            <w:r w:rsidR="00AA0F23">
              <w:rPr>
                <w:rFonts w:ascii="Arial" w:hAnsi="Arial" w:cs="Arial"/>
                <w:sz w:val="22"/>
                <w:szCs w:val="22"/>
              </w:rPr>
              <w:t>5</w:t>
            </w:r>
            <w:r w:rsidRPr="00AB1252">
              <w:rPr>
                <w:rFonts w:ascii="Arial" w:hAnsi="Arial" w:cs="Arial"/>
                <w:sz w:val="22"/>
                <w:szCs w:val="22"/>
              </w:rPr>
              <w:t xml:space="preserve"> pkt.</w:t>
            </w:r>
          </w:p>
        </w:tc>
      </w:tr>
      <w:tr w:rsidR="009B579D" w:rsidRPr="00656DA3" w:rsidTr="002B7ECB">
        <w:trPr>
          <w:cantSplit/>
          <w:trHeight w:val="120"/>
          <w:jc w:val="center"/>
        </w:trPr>
        <w:tc>
          <w:tcPr>
            <w:tcW w:w="635" w:type="dxa"/>
            <w:vAlign w:val="center"/>
          </w:tcPr>
          <w:p w:rsidR="009B579D" w:rsidRPr="00656DA3" w:rsidRDefault="00A32BAA" w:rsidP="00854EB0">
            <w:pPr>
              <w:snapToGrid w:val="0"/>
              <w:spacing w:beforeLines="40" w:afterLines="40"/>
              <w:jc w:val="center"/>
              <w:rPr>
                <w:rFonts w:ascii="Arial" w:hAnsi="Arial" w:cs="Arial"/>
                <w:sz w:val="22"/>
                <w:szCs w:val="22"/>
              </w:rPr>
            </w:pPr>
            <w:r w:rsidRPr="00656DA3">
              <w:rPr>
                <w:rFonts w:ascii="Arial" w:hAnsi="Arial" w:cs="Arial"/>
                <w:sz w:val="22"/>
                <w:szCs w:val="22"/>
              </w:rPr>
              <w:t>5</w:t>
            </w:r>
          </w:p>
        </w:tc>
        <w:tc>
          <w:tcPr>
            <w:tcW w:w="5454" w:type="dxa"/>
            <w:shd w:val="clear" w:color="auto" w:fill="auto"/>
            <w:vAlign w:val="center"/>
          </w:tcPr>
          <w:p w:rsidR="009B579D" w:rsidRPr="00656DA3" w:rsidRDefault="009B579D" w:rsidP="00104538">
            <w:pPr>
              <w:rPr>
                <w:rFonts w:ascii="Arial" w:eastAsia="Calibri" w:hAnsi="Arial" w:cs="Arial"/>
                <w:spacing w:val="-6"/>
                <w:sz w:val="22"/>
                <w:szCs w:val="22"/>
                <w:lang w:eastAsia="en-US"/>
              </w:rPr>
            </w:pPr>
            <w:r w:rsidRPr="00656DA3">
              <w:rPr>
                <w:rFonts w:ascii="Arial" w:eastAsia="Calibri" w:hAnsi="Arial" w:cs="Arial"/>
                <w:spacing w:val="-6"/>
                <w:sz w:val="22"/>
                <w:szCs w:val="22"/>
                <w:lang w:eastAsia="en-US"/>
              </w:rPr>
              <w:t xml:space="preserve">Wykonanie </w:t>
            </w:r>
            <w:r w:rsidR="00104538">
              <w:rPr>
                <w:rFonts w:ascii="Arial" w:eastAsia="Calibri" w:hAnsi="Arial" w:cs="Arial"/>
                <w:spacing w:val="-6"/>
                <w:sz w:val="22"/>
                <w:szCs w:val="22"/>
                <w:lang w:eastAsia="en-US"/>
              </w:rPr>
              <w:t>w ramach zaoferowanej ceny</w:t>
            </w:r>
            <w:r w:rsidRPr="00656DA3">
              <w:rPr>
                <w:rFonts w:ascii="Arial" w:eastAsia="Calibri" w:hAnsi="Arial" w:cs="Arial"/>
                <w:spacing w:val="-6"/>
                <w:sz w:val="22"/>
                <w:szCs w:val="22"/>
                <w:lang w:eastAsia="en-US"/>
              </w:rPr>
              <w:t xml:space="preserve"> obowiązkowych przeglądów (dotyczy również części) w okresie gwarancji, zgodnie z wymaganiami i w ilościach zalecanych przez producenta sprzętu oraz przepisami prawa w cenie oferty.</w:t>
            </w:r>
          </w:p>
        </w:tc>
        <w:tc>
          <w:tcPr>
            <w:tcW w:w="1561" w:type="dxa"/>
            <w:vAlign w:val="center"/>
          </w:tcPr>
          <w:p w:rsidR="009B579D" w:rsidRPr="00656DA3" w:rsidRDefault="009B579D" w:rsidP="009B579D">
            <w:pPr>
              <w:snapToGrid w:val="0"/>
              <w:jc w:val="center"/>
              <w:rPr>
                <w:rFonts w:ascii="Arial" w:hAnsi="Arial" w:cs="Arial"/>
                <w:sz w:val="22"/>
                <w:szCs w:val="22"/>
              </w:rPr>
            </w:pPr>
            <w:r w:rsidRPr="00656DA3">
              <w:rPr>
                <w:rFonts w:ascii="Arial" w:hAnsi="Arial" w:cs="Arial"/>
                <w:sz w:val="22"/>
                <w:szCs w:val="22"/>
              </w:rPr>
              <w:t>TAK</w:t>
            </w:r>
          </w:p>
        </w:tc>
        <w:tc>
          <w:tcPr>
            <w:tcW w:w="1276" w:type="dxa"/>
            <w:shd w:val="clear" w:color="auto" w:fill="FFFFFF"/>
            <w:vAlign w:val="center"/>
          </w:tcPr>
          <w:p w:rsidR="009B579D" w:rsidRPr="00656DA3" w:rsidRDefault="009B579D" w:rsidP="009B579D">
            <w:pPr>
              <w:jc w:val="center"/>
              <w:rPr>
                <w:rFonts w:ascii="Arial" w:hAnsi="Arial" w:cs="Arial"/>
                <w:sz w:val="22"/>
                <w:szCs w:val="22"/>
              </w:rPr>
            </w:pPr>
          </w:p>
        </w:tc>
        <w:tc>
          <w:tcPr>
            <w:tcW w:w="1417" w:type="dxa"/>
            <w:shd w:val="clear" w:color="auto" w:fill="FFFFFF"/>
          </w:tcPr>
          <w:p w:rsidR="009B579D" w:rsidRPr="00656DA3" w:rsidRDefault="009B579D" w:rsidP="009B579D">
            <w:pPr>
              <w:jc w:val="center"/>
              <w:rPr>
                <w:rFonts w:ascii="Arial" w:hAnsi="Arial" w:cs="Arial"/>
                <w:sz w:val="22"/>
                <w:szCs w:val="22"/>
              </w:rPr>
            </w:pPr>
          </w:p>
        </w:tc>
      </w:tr>
      <w:tr w:rsidR="009B579D" w:rsidRPr="00656DA3" w:rsidTr="002B7ECB">
        <w:trPr>
          <w:cantSplit/>
          <w:trHeight w:val="120"/>
          <w:jc w:val="center"/>
        </w:trPr>
        <w:tc>
          <w:tcPr>
            <w:tcW w:w="635" w:type="dxa"/>
            <w:vAlign w:val="center"/>
          </w:tcPr>
          <w:p w:rsidR="009B579D" w:rsidRPr="00656DA3" w:rsidRDefault="00A32BAA" w:rsidP="00854EB0">
            <w:pPr>
              <w:snapToGrid w:val="0"/>
              <w:spacing w:beforeLines="40" w:afterLines="40"/>
              <w:jc w:val="center"/>
              <w:rPr>
                <w:rFonts w:ascii="Arial" w:hAnsi="Arial" w:cs="Arial"/>
                <w:sz w:val="22"/>
                <w:szCs w:val="22"/>
              </w:rPr>
            </w:pPr>
            <w:r w:rsidRPr="00656DA3">
              <w:rPr>
                <w:rFonts w:ascii="Arial" w:hAnsi="Arial" w:cs="Arial"/>
                <w:sz w:val="22"/>
                <w:szCs w:val="22"/>
              </w:rPr>
              <w:t>6</w:t>
            </w:r>
          </w:p>
        </w:tc>
        <w:tc>
          <w:tcPr>
            <w:tcW w:w="5454" w:type="dxa"/>
            <w:shd w:val="clear" w:color="auto" w:fill="auto"/>
            <w:vAlign w:val="center"/>
          </w:tcPr>
          <w:p w:rsidR="009B579D" w:rsidRPr="00656DA3" w:rsidRDefault="009B579D" w:rsidP="009B579D">
            <w:pPr>
              <w:autoSpaceDE w:val="0"/>
              <w:autoSpaceDN w:val="0"/>
              <w:rPr>
                <w:rFonts w:ascii="Arial" w:eastAsia="Calibri" w:hAnsi="Arial" w:cs="Arial"/>
                <w:spacing w:val="-6"/>
                <w:sz w:val="22"/>
                <w:szCs w:val="22"/>
                <w:lang w:eastAsia="en-US"/>
              </w:rPr>
            </w:pPr>
            <w:r w:rsidRPr="00656DA3">
              <w:rPr>
                <w:rFonts w:ascii="Arial" w:eastAsia="Calibri" w:hAnsi="Arial" w:cs="Arial"/>
                <w:spacing w:val="-6"/>
                <w:sz w:val="22"/>
                <w:szCs w:val="22"/>
                <w:lang w:eastAsia="en-US"/>
              </w:rPr>
              <w:t xml:space="preserve">Autoryzowany serwis gwarancyjny i pogwarancyjny </w:t>
            </w:r>
            <w:r w:rsidRPr="00656DA3">
              <w:rPr>
                <w:rFonts w:ascii="Arial" w:hAnsi="Arial" w:cs="Arial"/>
                <w:sz w:val="22"/>
                <w:szCs w:val="22"/>
              </w:rPr>
              <w:t xml:space="preserve"> osobiście lub przez podmiot  uprawniony przez producenta urządzenia.</w:t>
            </w:r>
          </w:p>
        </w:tc>
        <w:tc>
          <w:tcPr>
            <w:tcW w:w="1561" w:type="dxa"/>
            <w:vAlign w:val="center"/>
          </w:tcPr>
          <w:p w:rsidR="009B579D" w:rsidRPr="00656DA3" w:rsidRDefault="009B579D" w:rsidP="009B579D">
            <w:pPr>
              <w:snapToGrid w:val="0"/>
              <w:jc w:val="center"/>
              <w:rPr>
                <w:rFonts w:ascii="Arial" w:hAnsi="Arial" w:cs="Arial"/>
                <w:sz w:val="22"/>
                <w:szCs w:val="22"/>
              </w:rPr>
            </w:pPr>
            <w:r w:rsidRPr="00656DA3">
              <w:rPr>
                <w:rFonts w:ascii="Arial" w:hAnsi="Arial" w:cs="Arial"/>
                <w:sz w:val="22"/>
                <w:szCs w:val="22"/>
              </w:rPr>
              <w:t>TAK</w:t>
            </w:r>
          </w:p>
        </w:tc>
        <w:tc>
          <w:tcPr>
            <w:tcW w:w="1276" w:type="dxa"/>
            <w:vAlign w:val="center"/>
          </w:tcPr>
          <w:p w:rsidR="009B579D" w:rsidRPr="00656DA3" w:rsidRDefault="009B579D" w:rsidP="009B579D">
            <w:pPr>
              <w:jc w:val="center"/>
              <w:rPr>
                <w:rFonts w:ascii="Arial" w:hAnsi="Arial" w:cs="Arial"/>
                <w:sz w:val="22"/>
                <w:szCs w:val="22"/>
              </w:rPr>
            </w:pPr>
          </w:p>
        </w:tc>
        <w:tc>
          <w:tcPr>
            <w:tcW w:w="1417" w:type="dxa"/>
          </w:tcPr>
          <w:p w:rsidR="009B579D" w:rsidRPr="00656DA3" w:rsidRDefault="009B579D" w:rsidP="009B579D">
            <w:pPr>
              <w:jc w:val="center"/>
              <w:rPr>
                <w:rFonts w:ascii="Arial" w:hAnsi="Arial" w:cs="Arial"/>
                <w:sz w:val="22"/>
                <w:szCs w:val="22"/>
              </w:rPr>
            </w:pPr>
          </w:p>
        </w:tc>
      </w:tr>
      <w:tr w:rsidR="009B579D" w:rsidRPr="00656DA3" w:rsidTr="002B7ECB">
        <w:trPr>
          <w:cantSplit/>
          <w:trHeight w:val="120"/>
          <w:jc w:val="center"/>
        </w:trPr>
        <w:tc>
          <w:tcPr>
            <w:tcW w:w="635" w:type="dxa"/>
            <w:vAlign w:val="center"/>
          </w:tcPr>
          <w:p w:rsidR="009B579D" w:rsidRPr="00656DA3" w:rsidRDefault="00A32BAA" w:rsidP="00854EB0">
            <w:pPr>
              <w:snapToGrid w:val="0"/>
              <w:spacing w:beforeLines="40" w:afterLines="40"/>
              <w:jc w:val="center"/>
              <w:rPr>
                <w:rFonts w:ascii="Arial" w:hAnsi="Arial" w:cs="Arial"/>
                <w:sz w:val="22"/>
                <w:szCs w:val="22"/>
              </w:rPr>
            </w:pPr>
            <w:r w:rsidRPr="00656DA3">
              <w:rPr>
                <w:rFonts w:ascii="Arial" w:hAnsi="Arial" w:cs="Arial"/>
                <w:sz w:val="22"/>
                <w:szCs w:val="22"/>
              </w:rPr>
              <w:t>7</w:t>
            </w:r>
          </w:p>
        </w:tc>
        <w:tc>
          <w:tcPr>
            <w:tcW w:w="5454" w:type="dxa"/>
            <w:shd w:val="clear" w:color="auto" w:fill="auto"/>
            <w:vAlign w:val="center"/>
          </w:tcPr>
          <w:p w:rsidR="009B579D" w:rsidRPr="00656DA3" w:rsidRDefault="009B579D" w:rsidP="009B579D">
            <w:pPr>
              <w:pStyle w:val="AbsatzTableFormat"/>
              <w:suppressAutoHyphens w:val="0"/>
              <w:rPr>
                <w:rFonts w:eastAsia="Calibri" w:cs="Arial"/>
                <w:spacing w:val="-6"/>
                <w:szCs w:val="22"/>
              </w:rPr>
            </w:pPr>
            <w:r w:rsidRPr="00656DA3">
              <w:rPr>
                <w:rFonts w:cs="Arial"/>
                <w:szCs w:val="22"/>
              </w:rPr>
              <w:t>Siedziba autoryzowanego serwisu - dokładny adres i nr telefonu, adres e-mail.</w:t>
            </w:r>
          </w:p>
        </w:tc>
        <w:tc>
          <w:tcPr>
            <w:tcW w:w="1561" w:type="dxa"/>
            <w:vAlign w:val="center"/>
          </w:tcPr>
          <w:p w:rsidR="009B579D" w:rsidRPr="00656DA3" w:rsidRDefault="009B579D" w:rsidP="009B579D">
            <w:pPr>
              <w:snapToGrid w:val="0"/>
              <w:jc w:val="center"/>
              <w:rPr>
                <w:rFonts w:ascii="Arial" w:hAnsi="Arial" w:cs="Arial"/>
                <w:sz w:val="22"/>
                <w:szCs w:val="22"/>
              </w:rPr>
            </w:pPr>
            <w:r w:rsidRPr="00656DA3">
              <w:rPr>
                <w:rFonts w:ascii="Arial" w:hAnsi="Arial" w:cs="Arial"/>
                <w:sz w:val="22"/>
                <w:szCs w:val="22"/>
              </w:rPr>
              <w:t xml:space="preserve">TAK, podać </w:t>
            </w:r>
          </w:p>
        </w:tc>
        <w:tc>
          <w:tcPr>
            <w:tcW w:w="1276" w:type="dxa"/>
            <w:vAlign w:val="center"/>
          </w:tcPr>
          <w:p w:rsidR="009B579D" w:rsidRPr="00656DA3" w:rsidRDefault="009B579D" w:rsidP="009B579D">
            <w:pPr>
              <w:jc w:val="center"/>
              <w:rPr>
                <w:rFonts w:ascii="Arial" w:hAnsi="Arial" w:cs="Arial"/>
                <w:sz w:val="22"/>
                <w:szCs w:val="22"/>
              </w:rPr>
            </w:pPr>
          </w:p>
        </w:tc>
        <w:tc>
          <w:tcPr>
            <w:tcW w:w="1417" w:type="dxa"/>
          </w:tcPr>
          <w:p w:rsidR="009B579D" w:rsidRPr="00656DA3" w:rsidRDefault="009B579D" w:rsidP="009B579D">
            <w:pPr>
              <w:jc w:val="center"/>
              <w:rPr>
                <w:rFonts w:ascii="Arial" w:hAnsi="Arial" w:cs="Arial"/>
                <w:sz w:val="22"/>
                <w:szCs w:val="22"/>
              </w:rPr>
            </w:pPr>
          </w:p>
        </w:tc>
      </w:tr>
      <w:tr w:rsidR="009B579D" w:rsidRPr="00656DA3" w:rsidTr="002B7ECB">
        <w:trPr>
          <w:cantSplit/>
          <w:trHeight w:val="120"/>
          <w:jc w:val="center"/>
        </w:trPr>
        <w:tc>
          <w:tcPr>
            <w:tcW w:w="635" w:type="dxa"/>
            <w:vAlign w:val="center"/>
          </w:tcPr>
          <w:p w:rsidR="009B579D" w:rsidRPr="00656DA3" w:rsidRDefault="00A32BAA" w:rsidP="00854EB0">
            <w:pPr>
              <w:snapToGrid w:val="0"/>
              <w:spacing w:beforeLines="40" w:afterLines="40"/>
              <w:jc w:val="center"/>
              <w:rPr>
                <w:rFonts w:ascii="Arial" w:hAnsi="Arial" w:cs="Arial"/>
                <w:sz w:val="22"/>
                <w:szCs w:val="22"/>
              </w:rPr>
            </w:pPr>
            <w:r w:rsidRPr="00656DA3">
              <w:rPr>
                <w:rFonts w:ascii="Arial" w:hAnsi="Arial" w:cs="Arial"/>
                <w:sz w:val="22"/>
                <w:szCs w:val="22"/>
              </w:rPr>
              <w:t>8</w:t>
            </w:r>
          </w:p>
        </w:tc>
        <w:tc>
          <w:tcPr>
            <w:tcW w:w="5454" w:type="dxa"/>
            <w:shd w:val="clear" w:color="auto" w:fill="auto"/>
            <w:vAlign w:val="center"/>
          </w:tcPr>
          <w:p w:rsidR="009B579D" w:rsidRPr="00A8477D" w:rsidRDefault="009B579D" w:rsidP="00AE06CF">
            <w:pPr>
              <w:rPr>
                <w:rFonts w:ascii="Arial" w:eastAsia="Calibri" w:hAnsi="Arial" w:cs="Arial"/>
                <w:spacing w:val="-6"/>
                <w:sz w:val="22"/>
                <w:szCs w:val="22"/>
                <w:lang w:eastAsia="en-US"/>
              </w:rPr>
            </w:pPr>
            <w:r w:rsidRPr="00A8477D">
              <w:rPr>
                <w:rFonts w:ascii="Arial" w:eastAsia="Calibri" w:hAnsi="Arial" w:cs="Arial"/>
                <w:spacing w:val="-6"/>
                <w:sz w:val="22"/>
                <w:szCs w:val="22"/>
                <w:lang w:eastAsia="en-US"/>
              </w:rPr>
              <w:t xml:space="preserve">Czas reakcji serwisu* do </w:t>
            </w:r>
            <w:r w:rsidR="00AE06CF" w:rsidRPr="00A8477D">
              <w:rPr>
                <w:rFonts w:ascii="Arial" w:eastAsia="Calibri" w:hAnsi="Arial" w:cs="Arial"/>
                <w:spacing w:val="-6"/>
                <w:sz w:val="22"/>
                <w:szCs w:val="22"/>
                <w:lang w:eastAsia="en-US"/>
              </w:rPr>
              <w:t>48</w:t>
            </w:r>
            <w:r w:rsidRPr="00A8477D">
              <w:rPr>
                <w:rFonts w:ascii="Arial" w:eastAsia="Calibri" w:hAnsi="Arial" w:cs="Arial"/>
                <w:b/>
                <w:bCs/>
                <w:spacing w:val="-6"/>
                <w:sz w:val="22"/>
                <w:szCs w:val="22"/>
                <w:lang w:eastAsia="en-US"/>
              </w:rPr>
              <w:t xml:space="preserve"> godzin</w:t>
            </w:r>
            <w:r w:rsidRPr="00A8477D">
              <w:rPr>
                <w:rFonts w:ascii="Arial" w:eastAsia="Calibri" w:hAnsi="Arial" w:cs="Arial"/>
                <w:spacing w:val="-6"/>
                <w:sz w:val="22"/>
                <w:szCs w:val="22"/>
                <w:lang w:eastAsia="en-US"/>
              </w:rPr>
              <w:t xml:space="preserve"> w dni robocze od momentu zgłoszenia wady (awarii) rozumiany jako podjęcie działań naprawczych. </w:t>
            </w:r>
          </w:p>
        </w:tc>
        <w:tc>
          <w:tcPr>
            <w:tcW w:w="1561" w:type="dxa"/>
            <w:vAlign w:val="center"/>
          </w:tcPr>
          <w:p w:rsidR="009B579D" w:rsidRPr="00656DA3" w:rsidRDefault="009B579D" w:rsidP="009B579D">
            <w:pPr>
              <w:snapToGrid w:val="0"/>
              <w:jc w:val="center"/>
              <w:rPr>
                <w:rFonts w:ascii="Arial" w:hAnsi="Arial" w:cs="Arial"/>
                <w:sz w:val="22"/>
                <w:szCs w:val="22"/>
              </w:rPr>
            </w:pPr>
            <w:r w:rsidRPr="00656DA3">
              <w:rPr>
                <w:rFonts w:ascii="Arial" w:hAnsi="Arial" w:cs="Arial"/>
                <w:sz w:val="22"/>
                <w:szCs w:val="22"/>
              </w:rPr>
              <w:t>TAK</w:t>
            </w:r>
          </w:p>
        </w:tc>
        <w:tc>
          <w:tcPr>
            <w:tcW w:w="1276" w:type="dxa"/>
            <w:vAlign w:val="center"/>
          </w:tcPr>
          <w:p w:rsidR="009B579D" w:rsidRPr="00656DA3" w:rsidRDefault="009B579D" w:rsidP="009B579D">
            <w:pPr>
              <w:jc w:val="center"/>
              <w:rPr>
                <w:rFonts w:ascii="Arial" w:hAnsi="Arial" w:cs="Arial"/>
                <w:sz w:val="22"/>
                <w:szCs w:val="22"/>
              </w:rPr>
            </w:pPr>
          </w:p>
        </w:tc>
        <w:tc>
          <w:tcPr>
            <w:tcW w:w="1417" w:type="dxa"/>
          </w:tcPr>
          <w:p w:rsidR="009B579D" w:rsidRPr="00656DA3" w:rsidRDefault="009B579D" w:rsidP="009B579D">
            <w:pPr>
              <w:jc w:val="center"/>
              <w:rPr>
                <w:rFonts w:ascii="Arial" w:hAnsi="Arial" w:cs="Arial"/>
                <w:sz w:val="22"/>
                <w:szCs w:val="22"/>
              </w:rPr>
            </w:pPr>
          </w:p>
        </w:tc>
      </w:tr>
      <w:tr w:rsidR="009B579D" w:rsidRPr="00656DA3" w:rsidTr="002B7ECB">
        <w:trPr>
          <w:cantSplit/>
          <w:trHeight w:val="120"/>
          <w:jc w:val="center"/>
        </w:trPr>
        <w:tc>
          <w:tcPr>
            <w:tcW w:w="635" w:type="dxa"/>
            <w:vAlign w:val="center"/>
          </w:tcPr>
          <w:p w:rsidR="009B579D" w:rsidRPr="00656DA3" w:rsidRDefault="00A32BAA" w:rsidP="00854EB0">
            <w:pPr>
              <w:snapToGrid w:val="0"/>
              <w:spacing w:beforeLines="40" w:afterLines="40"/>
              <w:jc w:val="center"/>
              <w:rPr>
                <w:rFonts w:ascii="Arial" w:hAnsi="Arial" w:cs="Arial"/>
                <w:sz w:val="22"/>
                <w:szCs w:val="22"/>
              </w:rPr>
            </w:pPr>
            <w:r w:rsidRPr="00656DA3">
              <w:rPr>
                <w:rFonts w:ascii="Arial" w:hAnsi="Arial" w:cs="Arial"/>
                <w:sz w:val="22"/>
                <w:szCs w:val="22"/>
              </w:rPr>
              <w:t>9</w:t>
            </w:r>
          </w:p>
        </w:tc>
        <w:tc>
          <w:tcPr>
            <w:tcW w:w="5454" w:type="dxa"/>
            <w:shd w:val="clear" w:color="auto" w:fill="auto"/>
            <w:vAlign w:val="center"/>
          </w:tcPr>
          <w:p w:rsidR="009B579D" w:rsidRPr="00656DA3" w:rsidRDefault="009B579D" w:rsidP="009B579D">
            <w:pPr>
              <w:pStyle w:val="Tekstpodstawowywcity"/>
              <w:spacing w:after="0"/>
              <w:ind w:left="0"/>
              <w:rPr>
                <w:rFonts w:ascii="Arial" w:eastAsia="Calibri" w:hAnsi="Arial" w:cs="Arial"/>
                <w:spacing w:val="-6"/>
                <w:sz w:val="22"/>
                <w:szCs w:val="22"/>
                <w:lang w:eastAsia="en-US"/>
              </w:rPr>
            </w:pPr>
            <w:r w:rsidRPr="00656DA3">
              <w:rPr>
                <w:rFonts w:ascii="Arial" w:hAnsi="Arial" w:cs="Arial"/>
                <w:sz w:val="22"/>
                <w:szCs w:val="22"/>
              </w:rPr>
              <w:t xml:space="preserve">Maksymalny </w:t>
            </w:r>
            <w:r w:rsidR="00AE06CF" w:rsidRPr="00656DA3">
              <w:rPr>
                <w:rFonts w:ascii="Arial" w:hAnsi="Arial" w:cs="Arial"/>
                <w:sz w:val="22"/>
                <w:szCs w:val="22"/>
              </w:rPr>
              <w:t>czas usunięcia awarii w ramach gwarancji nie może przekroczyć 14</w:t>
            </w:r>
            <w:r w:rsidR="00AE06CF" w:rsidRPr="00656DA3">
              <w:rPr>
                <w:rFonts w:ascii="Arial" w:hAnsi="Arial" w:cs="Arial"/>
                <w:b/>
                <w:bCs/>
                <w:sz w:val="22"/>
                <w:szCs w:val="22"/>
              </w:rPr>
              <w:t xml:space="preserve"> dni</w:t>
            </w:r>
            <w:r w:rsidR="00AE06CF" w:rsidRPr="00656DA3">
              <w:rPr>
                <w:rFonts w:ascii="Arial" w:hAnsi="Arial" w:cs="Arial"/>
                <w:sz w:val="22"/>
                <w:szCs w:val="22"/>
              </w:rPr>
              <w:t xml:space="preserve"> roboczych w przypadku konieczności dostarczenia nowych części  30 dni roboczych.</w:t>
            </w:r>
          </w:p>
        </w:tc>
        <w:tc>
          <w:tcPr>
            <w:tcW w:w="1561" w:type="dxa"/>
            <w:vAlign w:val="center"/>
          </w:tcPr>
          <w:p w:rsidR="009B579D" w:rsidRPr="00656DA3" w:rsidRDefault="009B579D" w:rsidP="009B579D">
            <w:pPr>
              <w:snapToGrid w:val="0"/>
              <w:jc w:val="center"/>
              <w:rPr>
                <w:rFonts w:ascii="Arial" w:hAnsi="Arial" w:cs="Arial"/>
                <w:sz w:val="22"/>
                <w:szCs w:val="22"/>
              </w:rPr>
            </w:pPr>
            <w:r w:rsidRPr="00656DA3">
              <w:rPr>
                <w:rFonts w:ascii="Arial" w:hAnsi="Arial" w:cs="Arial"/>
                <w:sz w:val="22"/>
                <w:szCs w:val="22"/>
              </w:rPr>
              <w:t>TAK</w:t>
            </w:r>
          </w:p>
        </w:tc>
        <w:tc>
          <w:tcPr>
            <w:tcW w:w="1276" w:type="dxa"/>
            <w:vAlign w:val="center"/>
          </w:tcPr>
          <w:p w:rsidR="009B579D" w:rsidRPr="00656DA3" w:rsidRDefault="009B579D" w:rsidP="009B579D">
            <w:pPr>
              <w:jc w:val="center"/>
              <w:rPr>
                <w:rFonts w:ascii="Arial" w:hAnsi="Arial" w:cs="Arial"/>
                <w:sz w:val="22"/>
                <w:szCs w:val="22"/>
              </w:rPr>
            </w:pPr>
          </w:p>
        </w:tc>
        <w:tc>
          <w:tcPr>
            <w:tcW w:w="1417" w:type="dxa"/>
          </w:tcPr>
          <w:p w:rsidR="009B579D" w:rsidRPr="00656DA3" w:rsidRDefault="009B579D" w:rsidP="009B579D">
            <w:pPr>
              <w:jc w:val="center"/>
              <w:rPr>
                <w:rFonts w:ascii="Arial" w:hAnsi="Arial" w:cs="Arial"/>
                <w:sz w:val="22"/>
                <w:szCs w:val="22"/>
              </w:rPr>
            </w:pPr>
          </w:p>
        </w:tc>
      </w:tr>
      <w:tr w:rsidR="009B579D" w:rsidRPr="00656DA3" w:rsidTr="002B7ECB">
        <w:trPr>
          <w:cantSplit/>
          <w:trHeight w:val="120"/>
          <w:jc w:val="center"/>
        </w:trPr>
        <w:tc>
          <w:tcPr>
            <w:tcW w:w="635" w:type="dxa"/>
            <w:vAlign w:val="center"/>
          </w:tcPr>
          <w:p w:rsidR="009B579D" w:rsidRPr="00656DA3" w:rsidRDefault="00A32BAA" w:rsidP="00854EB0">
            <w:pPr>
              <w:snapToGrid w:val="0"/>
              <w:spacing w:beforeLines="40" w:afterLines="40"/>
              <w:jc w:val="center"/>
              <w:rPr>
                <w:rFonts w:ascii="Arial" w:hAnsi="Arial" w:cs="Arial"/>
                <w:sz w:val="22"/>
                <w:szCs w:val="22"/>
              </w:rPr>
            </w:pPr>
            <w:r w:rsidRPr="00656DA3">
              <w:rPr>
                <w:rFonts w:ascii="Arial" w:hAnsi="Arial" w:cs="Arial"/>
                <w:sz w:val="22"/>
                <w:szCs w:val="22"/>
              </w:rPr>
              <w:t>10</w:t>
            </w:r>
          </w:p>
        </w:tc>
        <w:tc>
          <w:tcPr>
            <w:tcW w:w="5454" w:type="dxa"/>
            <w:shd w:val="clear" w:color="auto" w:fill="auto"/>
            <w:vAlign w:val="center"/>
          </w:tcPr>
          <w:p w:rsidR="009B579D" w:rsidRPr="00656DA3" w:rsidRDefault="009B579D" w:rsidP="009B579D">
            <w:pPr>
              <w:rPr>
                <w:rFonts w:ascii="Arial" w:eastAsia="Calibri" w:hAnsi="Arial" w:cs="Arial"/>
                <w:spacing w:val="-6"/>
                <w:sz w:val="22"/>
                <w:szCs w:val="22"/>
                <w:lang w:eastAsia="en-US"/>
              </w:rPr>
            </w:pPr>
            <w:r w:rsidRPr="00656DA3">
              <w:rPr>
                <w:rFonts w:ascii="Arial" w:eastAsia="Calibri" w:hAnsi="Arial" w:cs="Arial"/>
                <w:sz w:val="22"/>
                <w:szCs w:val="22"/>
                <w:lang w:eastAsia="en-US"/>
              </w:rPr>
              <w:t>Gwarancja dostępności części zamiennych, materiałów eksploatacyjnych – minimum 10 lat od daty dostarczenia Sprzętu.</w:t>
            </w:r>
          </w:p>
        </w:tc>
        <w:tc>
          <w:tcPr>
            <w:tcW w:w="1561" w:type="dxa"/>
            <w:vAlign w:val="center"/>
          </w:tcPr>
          <w:p w:rsidR="009B579D" w:rsidRPr="00656DA3" w:rsidRDefault="009B579D" w:rsidP="009B579D">
            <w:pPr>
              <w:snapToGrid w:val="0"/>
              <w:jc w:val="center"/>
              <w:rPr>
                <w:rFonts w:ascii="Arial" w:hAnsi="Arial" w:cs="Arial"/>
                <w:sz w:val="22"/>
                <w:szCs w:val="22"/>
              </w:rPr>
            </w:pPr>
            <w:r w:rsidRPr="00656DA3">
              <w:rPr>
                <w:rFonts w:ascii="Arial" w:hAnsi="Arial" w:cs="Arial"/>
                <w:sz w:val="22"/>
                <w:szCs w:val="22"/>
              </w:rPr>
              <w:t>TAK</w:t>
            </w:r>
          </w:p>
        </w:tc>
        <w:tc>
          <w:tcPr>
            <w:tcW w:w="1276" w:type="dxa"/>
            <w:vAlign w:val="center"/>
          </w:tcPr>
          <w:p w:rsidR="009B579D" w:rsidRPr="00656DA3" w:rsidRDefault="009B579D" w:rsidP="00854EB0">
            <w:pPr>
              <w:snapToGrid w:val="0"/>
              <w:spacing w:beforeLines="40" w:afterLines="40"/>
              <w:jc w:val="center"/>
              <w:rPr>
                <w:rFonts w:ascii="Arial" w:hAnsi="Arial" w:cs="Arial"/>
                <w:sz w:val="22"/>
                <w:szCs w:val="22"/>
              </w:rPr>
            </w:pPr>
          </w:p>
        </w:tc>
        <w:tc>
          <w:tcPr>
            <w:tcW w:w="1417" w:type="dxa"/>
          </w:tcPr>
          <w:p w:rsidR="009B579D" w:rsidRPr="00656DA3" w:rsidRDefault="009B579D" w:rsidP="00854EB0">
            <w:pPr>
              <w:snapToGrid w:val="0"/>
              <w:spacing w:beforeLines="40" w:afterLines="40"/>
              <w:jc w:val="center"/>
              <w:rPr>
                <w:rFonts w:ascii="Arial" w:hAnsi="Arial" w:cs="Arial"/>
                <w:sz w:val="22"/>
                <w:szCs w:val="22"/>
              </w:rPr>
            </w:pPr>
          </w:p>
        </w:tc>
      </w:tr>
      <w:tr w:rsidR="009B579D" w:rsidRPr="00656DA3" w:rsidTr="002B7ECB">
        <w:trPr>
          <w:cantSplit/>
          <w:trHeight w:val="455"/>
          <w:jc w:val="center"/>
        </w:trPr>
        <w:tc>
          <w:tcPr>
            <w:tcW w:w="635" w:type="dxa"/>
            <w:vAlign w:val="center"/>
          </w:tcPr>
          <w:p w:rsidR="009B579D" w:rsidRPr="00656DA3" w:rsidRDefault="00A32BAA" w:rsidP="00854EB0">
            <w:pPr>
              <w:snapToGrid w:val="0"/>
              <w:spacing w:beforeLines="40" w:afterLines="40"/>
              <w:jc w:val="center"/>
              <w:rPr>
                <w:rFonts w:ascii="Arial" w:hAnsi="Arial" w:cs="Arial"/>
                <w:sz w:val="22"/>
                <w:szCs w:val="22"/>
              </w:rPr>
            </w:pPr>
            <w:r w:rsidRPr="00656DA3">
              <w:rPr>
                <w:rFonts w:ascii="Arial" w:hAnsi="Arial" w:cs="Arial"/>
                <w:sz w:val="22"/>
                <w:szCs w:val="22"/>
              </w:rPr>
              <w:t>11</w:t>
            </w:r>
          </w:p>
        </w:tc>
        <w:tc>
          <w:tcPr>
            <w:tcW w:w="5454" w:type="dxa"/>
            <w:shd w:val="clear" w:color="auto" w:fill="auto"/>
            <w:vAlign w:val="center"/>
          </w:tcPr>
          <w:p w:rsidR="009B579D" w:rsidRPr="00656DA3" w:rsidRDefault="009B579D" w:rsidP="009B579D">
            <w:pPr>
              <w:rPr>
                <w:rFonts w:ascii="Arial" w:eastAsia="Calibri" w:hAnsi="Arial" w:cs="Arial"/>
                <w:sz w:val="22"/>
                <w:szCs w:val="22"/>
                <w:lang w:eastAsia="en-US"/>
              </w:rPr>
            </w:pPr>
            <w:r w:rsidRPr="00656DA3">
              <w:rPr>
                <w:rFonts w:ascii="Arial" w:eastAsia="Calibri" w:hAnsi="Arial" w:cs="Arial"/>
                <w:sz w:val="22"/>
                <w:szCs w:val="22"/>
                <w:lang w:eastAsia="en-US"/>
              </w:rPr>
              <w:t>W okresie gwarancji 3 naprawy tego samego typu ( techniczne lub wynikające z wad ukrytych) powodują wymianę elementów na nowe.</w:t>
            </w:r>
          </w:p>
        </w:tc>
        <w:tc>
          <w:tcPr>
            <w:tcW w:w="1561" w:type="dxa"/>
            <w:vAlign w:val="center"/>
          </w:tcPr>
          <w:p w:rsidR="009B579D" w:rsidRPr="00656DA3" w:rsidRDefault="009B579D" w:rsidP="009B579D">
            <w:pPr>
              <w:snapToGrid w:val="0"/>
              <w:jc w:val="center"/>
              <w:rPr>
                <w:rFonts w:ascii="Arial" w:hAnsi="Arial" w:cs="Arial"/>
                <w:sz w:val="22"/>
                <w:szCs w:val="22"/>
              </w:rPr>
            </w:pPr>
            <w:r w:rsidRPr="00656DA3">
              <w:rPr>
                <w:rFonts w:ascii="Arial" w:hAnsi="Arial" w:cs="Arial"/>
                <w:sz w:val="22"/>
                <w:szCs w:val="22"/>
              </w:rPr>
              <w:t>TAK</w:t>
            </w:r>
          </w:p>
        </w:tc>
        <w:tc>
          <w:tcPr>
            <w:tcW w:w="1276" w:type="dxa"/>
            <w:vAlign w:val="center"/>
          </w:tcPr>
          <w:p w:rsidR="009B579D" w:rsidRPr="00656DA3" w:rsidRDefault="009B579D" w:rsidP="009B579D">
            <w:pPr>
              <w:jc w:val="center"/>
              <w:rPr>
                <w:rFonts w:ascii="Arial" w:hAnsi="Arial" w:cs="Arial"/>
                <w:sz w:val="22"/>
                <w:szCs w:val="22"/>
              </w:rPr>
            </w:pPr>
          </w:p>
        </w:tc>
        <w:tc>
          <w:tcPr>
            <w:tcW w:w="1417" w:type="dxa"/>
          </w:tcPr>
          <w:p w:rsidR="009B579D" w:rsidRPr="00656DA3" w:rsidRDefault="009B579D" w:rsidP="009B579D">
            <w:pPr>
              <w:jc w:val="center"/>
              <w:rPr>
                <w:rFonts w:ascii="Arial" w:hAnsi="Arial" w:cs="Arial"/>
                <w:sz w:val="22"/>
                <w:szCs w:val="22"/>
              </w:rPr>
            </w:pPr>
          </w:p>
        </w:tc>
      </w:tr>
    </w:tbl>
    <w:p w:rsidR="00EA410D" w:rsidRPr="00656DA3" w:rsidRDefault="00EA410D" w:rsidP="000375CE">
      <w:pPr>
        <w:autoSpaceDE w:val="0"/>
        <w:autoSpaceDN w:val="0"/>
        <w:jc w:val="both"/>
        <w:rPr>
          <w:rFonts w:ascii="Arial" w:hAnsi="Arial" w:cs="Arial"/>
          <w:sz w:val="22"/>
          <w:szCs w:val="22"/>
        </w:rPr>
      </w:pPr>
    </w:p>
    <w:p w:rsidR="00EA410D" w:rsidRPr="00656DA3" w:rsidRDefault="000375CE" w:rsidP="000375CE">
      <w:pPr>
        <w:autoSpaceDE w:val="0"/>
        <w:autoSpaceDN w:val="0"/>
        <w:jc w:val="both"/>
        <w:rPr>
          <w:rFonts w:ascii="Arial" w:hAnsi="Arial" w:cs="Arial"/>
          <w:sz w:val="22"/>
          <w:szCs w:val="22"/>
        </w:rPr>
      </w:pPr>
      <w:r w:rsidRPr="00A8477D">
        <w:rPr>
          <w:rFonts w:ascii="Arial" w:hAnsi="Arial" w:cs="Arial"/>
          <w:sz w:val="22"/>
          <w:szCs w:val="22"/>
        </w:rPr>
        <w:t xml:space="preserve">*) jako czas reakcji rozumie się również podjęcie działań naprawczych przez serwis zdalnie w ramach łączy informatycznych </w:t>
      </w:r>
      <w:proofErr w:type="spellStart"/>
      <w:r w:rsidRPr="00A8477D">
        <w:rPr>
          <w:rFonts w:ascii="Arial" w:hAnsi="Arial" w:cs="Arial"/>
          <w:sz w:val="22"/>
          <w:szCs w:val="22"/>
        </w:rPr>
        <w:t>on-line</w:t>
      </w:r>
      <w:proofErr w:type="spellEnd"/>
      <w:r w:rsidRPr="00A8477D">
        <w:rPr>
          <w:rFonts w:ascii="Arial" w:hAnsi="Arial" w:cs="Arial"/>
          <w:sz w:val="22"/>
          <w:szCs w:val="22"/>
        </w:rPr>
        <w:t>.</w:t>
      </w:r>
      <w:r w:rsidRPr="00656DA3">
        <w:rPr>
          <w:rFonts w:ascii="Arial" w:hAnsi="Arial" w:cs="Arial"/>
          <w:sz w:val="22"/>
          <w:szCs w:val="22"/>
        </w:rPr>
        <w:t xml:space="preserve"> </w:t>
      </w:r>
    </w:p>
    <w:p w:rsidR="00EA410D" w:rsidRPr="00656DA3" w:rsidRDefault="00EA410D" w:rsidP="000375CE">
      <w:pPr>
        <w:autoSpaceDE w:val="0"/>
        <w:autoSpaceDN w:val="0"/>
        <w:jc w:val="both"/>
        <w:rPr>
          <w:rFonts w:ascii="Arial" w:hAnsi="Arial" w:cs="Arial"/>
          <w:sz w:val="22"/>
          <w:szCs w:val="22"/>
        </w:rPr>
      </w:pPr>
    </w:p>
    <w:p w:rsidR="00F106D1" w:rsidRPr="004C410E" w:rsidRDefault="00F106D1" w:rsidP="00F106D1">
      <w:pPr>
        <w:spacing w:line="276" w:lineRule="auto"/>
        <w:jc w:val="both"/>
        <w:rPr>
          <w:rFonts w:ascii="Arial Narrow" w:hAnsi="Arial Narrow" w:cs="Arial"/>
          <w:b/>
          <w:sz w:val="22"/>
          <w:szCs w:val="22"/>
          <w:u w:val="single"/>
        </w:rPr>
      </w:pPr>
      <w:r w:rsidRPr="004C410E">
        <w:rPr>
          <w:rFonts w:ascii="Arial Narrow" w:hAnsi="Arial Narrow" w:cs="Arial"/>
          <w:b/>
          <w:sz w:val="22"/>
          <w:szCs w:val="22"/>
          <w:u w:val="single"/>
        </w:rPr>
        <w:t>UWAGA!</w:t>
      </w:r>
    </w:p>
    <w:p w:rsidR="00F106D1" w:rsidRPr="004C410E" w:rsidRDefault="00F106D1" w:rsidP="00F106D1">
      <w:pPr>
        <w:spacing w:line="276" w:lineRule="auto"/>
        <w:jc w:val="both"/>
        <w:rPr>
          <w:rFonts w:ascii="Arial Narrow" w:hAnsi="Arial Narrow" w:cs="Arial"/>
          <w:iCs/>
          <w:sz w:val="22"/>
          <w:szCs w:val="22"/>
        </w:rPr>
      </w:pPr>
      <w:bookmarkStart w:id="2" w:name="_Hlk42518007"/>
      <w:r w:rsidRPr="004C410E">
        <w:rPr>
          <w:rFonts w:ascii="Arial Narrow" w:hAnsi="Arial Narrow" w:cs="Arial"/>
          <w:iCs/>
          <w:sz w:val="22"/>
          <w:szCs w:val="22"/>
        </w:rPr>
        <w:t xml:space="preserve">Wykonawca zobowiązany jest </w:t>
      </w:r>
      <w:r w:rsidRPr="004C410E">
        <w:rPr>
          <w:rFonts w:ascii="Arial Narrow" w:eastAsia="Calibri" w:hAnsi="Arial Narrow" w:cs="Arial"/>
          <w:color w:val="000000"/>
          <w:sz w:val="22"/>
          <w:szCs w:val="22"/>
          <w:lang w:eastAsia="en-US"/>
        </w:rPr>
        <w:t xml:space="preserve">wypełnić wszystkie wiersze w kolumnie „Parametr oferowany”, przy czym: </w:t>
      </w:r>
      <w:bookmarkEnd w:id="2"/>
    </w:p>
    <w:p w:rsidR="00F106D1" w:rsidRPr="004C410E" w:rsidRDefault="00F106D1" w:rsidP="00F106D1">
      <w:pPr>
        <w:numPr>
          <w:ilvl w:val="0"/>
          <w:numId w:val="3"/>
        </w:numPr>
        <w:spacing w:line="276" w:lineRule="auto"/>
        <w:ind w:left="360"/>
        <w:jc w:val="both"/>
        <w:rPr>
          <w:rFonts w:ascii="Arial Narrow" w:hAnsi="Arial Narrow" w:cs="Arial"/>
          <w:iCs/>
          <w:sz w:val="22"/>
          <w:szCs w:val="22"/>
        </w:rPr>
      </w:pPr>
      <w:r w:rsidRPr="004C410E">
        <w:rPr>
          <w:rFonts w:ascii="Arial Narrow" w:hAnsi="Arial Narrow" w:cs="Arial"/>
          <w:color w:val="000000"/>
          <w:sz w:val="22"/>
          <w:szCs w:val="22"/>
        </w:rPr>
        <w:t>W przypadku, gdy Zamawiający wymaga podania parametru w formie wartości liczbowej, Wykonawca winien podać wartość cyfrowo;</w:t>
      </w:r>
    </w:p>
    <w:p w:rsidR="00F106D1" w:rsidRPr="004C410E" w:rsidRDefault="00F106D1" w:rsidP="00F106D1">
      <w:pPr>
        <w:numPr>
          <w:ilvl w:val="0"/>
          <w:numId w:val="3"/>
        </w:numPr>
        <w:spacing w:line="276" w:lineRule="auto"/>
        <w:ind w:left="360"/>
        <w:jc w:val="both"/>
        <w:rPr>
          <w:rFonts w:ascii="Arial Narrow" w:hAnsi="Arial Narrow" w:cs="Arial"/>
          <w:iCs/>
          <w:sz w:val="22"/>
          <w:szCs w:val="22"/>
        </w:rPr>
      </w:pPr>
      <w:r w:rsidRPr="004C410E">
        <w:rPr>
          <w:rFonts w:ascii="Arial Narrow" w:hAnsi="Arial Narrow" w:cs="Arial"/>
          <w:color w:val="000000"/>
          <w:sz w:val="22"/>
          <w:szCs w:val="22"/>
        </w:rPr>
        <w:t>W przypadku, gdy Zamawiający wymaga podania parametru w formie wartości słownej, Wykonawca winien podać wartość słownie, wpisując odpowiednie sformułowanie lub opis;</w:t>
      </w:r>
    </w:p>
    <w:p w:rsidR="00F106D1" w:rsidRPr="004C410E" w:rsidRDefault="00F106D1" w:rsidP="00F106D1">
      <w:pPr>
        <w:numPr>
          <w:ilvl w:val="0"/>
          <w:numId w:val="3"/>
        </w:numPr>
        <w:spacing w:line="276" w:lineRule="auto"/>
        <w:ind w:left="360"/>
        <w:jc w:val="both"/>
        <w:rPr>
          <w:rFonts w:ascii="Arial Narrow" w:hAnsi="Arial Narrow" w:cs="Arial"/>
          <w:iCs/>
          <w:sz w:val="22"/>
          <w:szCs w:val="22"/>
        </w:rPr>
      </w:pPr>
      <w:r w:rsidRPr="004C410E">
        <w:rPr>
          <w:rFonts w:ascii="Arial Narrow" w:hAnsi="Arial Narrow" w:cs="Arial"/>
          <w:color w:val="000000"/>
          <w:sz w:val="22"/>
          <w:szCs w:val="22"/>
        </w:rPr>
        <w:lastRenderedPageBreak/>
        <w:t>W przypadku, gdy Zamawiający wymaga określenia czy urządzenie posiada</w:t>
      </w:r>
      <w:r w:rsidRPr="004C410E">
        <w:rPr>
          <w:rFonts w:ascii="Arial Narrow" w:hAnsi="Arial Narrow" w:cs="Arial"/>
          <w:color w:val="000000"/>
          <w:sz w:val="22"/>
          <w:szCs w:val="22"/>
        </w:rPr>
        <w:br/>
        <w:t>lub nie posada danego parametru, Wykonawca winien wpisać odpowiednio</w:t>
      </w:r>
      <w:r w:rsidRPr="004C410E">
        <w:rPr>
          <w:rFonts w:ascii="Arial Narrow" w:hAnsi="Arial Narrow" w:cs="Arial"/>
          <w:color w:val="000000"/>
          <w:sz w:val="22"/>
          <w:szCs w:val="22"/>
        </w:rPr>
        <w:br/>
        <w:t>TAK lub NIE;</w:t>
      </w:r>
    </w:p>
    <w:p w:rsidR="00F106D1" w:rsidRPr="004C410E" w:rsidRDefault="00F106D1" w:rsidP="00F106D1">
      <w:pPr>
        <w:spacing w:line="276" w:lineRule="auto"/>
        <w:jc w:val="both"/>
        <w:rPr>
          <w:rFonts w:ascii="Arial Narrow" w:hAnsi="Arial Narrow" w:cs="Arial"/>
          <w:color w:val="000000"/>
          <w:sz w:val="22"/>
          <w:szCs w:val="22"/>
        </w:rPr>
      </w:pPr>
      <w:r w:rsidRPr="004C410E">
        <w:rPr>
          <w:rFonts w:ascii="Arial Narrow" w:hAnsi="Arial Narrow" w:cs="Arial"/>
          <w:color w:val="000000"/>
          <w:sz w:val="22"/>
          <w:szCs w:val="22"/>
        </w:rPr>
        <w:t xml:space="preserve">Oferta Wykonawcy, który nie wpisze żadnej wartości odpowiednio liczbowej/słownej/sformułowania TAK lub NIE, w obrębie poszczególnych parametrów, wpisze wartość parametru powyżej maksimum lub poniżej minimum (w zależności od parametru) określonego przez Zamawiającego lub wpisze, że urządzenie nie posiada parametru, w przypadku, gdy będzie on obligatoryjny, zostanie odrzucona na podstawie art. 226 ust. 1 pkt. 5) </w:t>
      </w:r>
      <w:r w:rsidRPr="004C410E">
        <w:rPr>
          <w:rFonts w:ascii="Arial Narrow" w:hAnsi="Arial Narrow" w:cs="Arial"/>
          <w:i/>
          <w:iCs/>
          <w:color w:val="000000"/>
          <w:sz w:val="22"/>
          <w:szCs w:val="22"/>
        </w:rPr>
        <w:t>ustawy Pzp</w:t>
      </w:r>
      <w:r w:rsidRPr="004C410E">
        <w:rPr>
          <w:rFonts w:ascii="Arial Narrow" w:hAnsi="Arial Narrow" w:cs="Arial"/>
          <w:color w:val="000000"/>
          <w:sz w:val="22"/>
          <w:szCs w:val="22"/>
        </w:rPr>
        <w:t xml:space="preserve"> jako oferta, której treść jest niezgodna z warunkami zamówienia. </w:t>
      </w:r>
    </w:p>
    <w:p w:rsidR="00F106D1" w:rsidRPr="004C410E" w:rsidRDefault="00F106D1" w:rsidP="00F106D1">
      <w:pPr>
        <w:autoSpaceDE w:val="0"/>
        <w:autoSpaceDN w:val="0"/>
        <w:jc w:val="both"/>
        <w:rPr>
          <w:rFonts w:ascii="Arial Narrow" w:hAnsi="Arial Narrow" w:cs="Arial"/>
          <w:sz w:val="22"/>
          <w:szCs w:val="22"/>
        </w:rPr>
      </w:pPr>
      <w:r w:rsidRPr="004C410E">
        <w:rPr>
          <w:rFonts w:ascii="Arial Narrow" w:hAnsi="Arial Narrow" w:cs="Arial"/>
          <w:sz w:val="22"/>
          <w:szCs w:val="22"/>
        </w:rPr>
        <w:t>Oświadczam, że oferowane urządzenie (Sprzęt) spełnia wymagania techniczne zawarte w SWZ, jest fabryczne nowe, kompletne i będzie gotowe do użytku bez żadnych dodatkowych zakupów i inwestycji (poza materiałami eksploatacyjnymi) oraz gwarantuje bezpieczeństwo pacjentów i personelu medycznego i zapewnia wymagany poziom usług medycznych.</w:t>
      </w:r>
      <w:r w:rsidRPr="004C410E">
        <w:rPr>
          <w:rFonts w:ascii="Arial Narrow" w:hAnsi="Arial Narrow" w:cs="Arial"/>
          <w:sz w:val="22"/>
          <w:szCs w:val="22"/>
        </w:rPr>
        <w:tab/>
      </w:r>
      <w:r w:rsidRPr="004C410E">
        <w:rPr>
          <w:rFonts w:ascii="Arial Narrow" w:hAnsi="Arial Narrow" w:cs="Arial"/>
          <w:sz w:val="22"/>
          <w:szCs w:val="22"/>
        </w:rPr>
        <w:tab/>
      </w:r>
      <w:r w:rsidRPr="004C410E">
        <w:rPr>
          <w:rFonts w:ascii="Arial Narrow" w:hAnsi="Arial Narrow" w:cs="Arial"/>
          <w:sz w:val="22"/>
          <w:szCs w:val="22"/>
        </w:rPr>
        <w:tab/>
      </w:r>
      <w:r w:rsidRPr="009B67B0">
        <w:rPr>
          <w:rFonts w:ascii="Arial Narrow" w:hAnsi="Arial Narrow" w:cs="Arial"/>
        </w:rPr>
        <w:tab/>
      </w:r>
      <w:r w:rsidRPr="009B67B0">
        <w:rPr>
          <w:rFonts w:ascii="Arial Narrow" w:hAnsi="Arial Narrow" w:cs="Arial"/>
        </w:rPr>
        <w:tab/>
      </w:r>
      <w:r w:rsidRPr="009B67B0">
        <w:rPr>
          <w:rFonts w:ascii="Arial Narrow" w:hAnsi="Arial Narrow" w:cs="Arial"/>
        </w:rPr>
        <w:tab/>
      </w:r>
      <w:r w:rsidRPr="009B67B0">
        <w:rPr>
          <w:rFonts w:ascii="Arial Narrow" w:hAnsi="Arial Narrow" w:cs="Arial"/>
        </w:rPr>
        <w:tab/>
        <w:t xml:space="preserve">                                                                                                         </w:t>
      </w:r>
    </w:p>
    <w:p w:rsidR="00F106D1" w:rsidRDefault="00F106D1" w:rsidP="00F106D1">
      <w:pPr>
        <w:autoSpaceDE w:val="0"/>
        <w:autoSpaceDN w:val="0"/>
        <w:jc w:val="both"/>
        <w:rPr>
          <w:rFonts w:ascii="Arial Narrow" w:hAnsi="Arial Narrow" w:cs="Arial"/>
        </w:rPr>
      </w:pPr>
    </w:p>
    <w:p w:rsidR="00A85BDE" w:rsidRPr="00C734B7" w:rsidRDefault="00A85BDE" w:rsidP="00C734B7">
      <w:pPr>
        <w:pStyle w:val="Nagwek2"/>
        <w:numPr>
          <w:ilvl w:val="0"/>
          <w:numId w:val="25"/>
        </w:numPr>
        <w:ind w:left="567" w:hanging="567"/>
        <w:rPr>
          <w:rFonts w:cs="Arial"/>
          <w:sz w:val="28"/>
          <w:szCs w:val="28"/>
        </w:rPr>
      </w:pPr>
      <w:r w:rsidRPr="00C734B7">
        <w:rPr>
          <w:rFonts w:cs="Arial"/>
          <w:sz w:val="28"/>
          <w:szCs w:val="28"/>
        </w:rPr>
        <w:t>LAMPA OPERACYJNA LED, 1 CZASZOWA z  przygotowaniem pod kamerę   – 1 zestaw.</w:t>
      </w:r>
    </w:p>
    <w:p w:rsidR="00A85BDE" w:rsidRPr="00656DA3" w:rsidRDefault="00A85BDE" w:rsidP="00A85BDE">
      <w:pPr>
        <w:pStyle w:val="Akapitzlist"/>
        <w:spacing w:line="276" w:lineRule="auto"/>
        <w:ind w:left="0"/>
        <w:jc w:val="center"/>
        <w:rPr>
          <w:rFonts w:ascii="Arial" w:hAnsi="Arial" w:cs="Arial"/>
          <w:color w:val="FF0000"/>
          <w:sz w:val="22"/>
          <w:szCs w:val="22"/>
        </w:rPr>
      </w:pPr>
    </w:p>
    <w:p w:rsidR="00A85BDE" w:rsidRPr="00656DA3" w:rsidRDefault="00A85BDE" w:rsidP="00A85BDE">
      <w:pPr>
        <w:spacing w:line="276" w:lineRule="auto"/>
        <w:ind w:left="709"/>
        <w:rPr>
          <w:rFonts w:ascii="Arial" w:hAnsi="Arial" w:cs="Arial"/>
          <w:b/>
          <w:sz w:val="22"/>
          <w:szCs w:val="22"/>
        </w:rPr>
        <w:sectPr w:rsidR="00A85BDE" w:rsidRPr="00656DA3" w:rsidSect="00A85BDE">
          <w:type w:val="continuous"/>
          <w:pgSz w:w="11907" w:h="16839" w:code="9"/>
          <w:pgMar w:top="1417" w:right="1417" w:bottom="1417" w:left="1417" w:header="181" w:footer="147" w:gutter="0"/>
          <w:cols w:space="708"/>
          <w:docGrid w:linePitch="360"/>
        </w:sectPr>
      </w:pPr>
    </w:p>
    <w:p w:rsidR="00A85BDE" w:rsidRPr="00656DA3" w:rsidRDefault="00A85BDE" w:rsidP="00A85BDE">
      <w:pPr>
        <w:spacing w:line="276" w:lineRule="auto"/>
        <w:ind w:left="709"/>
        <w:rPr>
          <w:rFonts w:ascii="Arial" w:hAnsi="Arial" w:cs="Arial"/>
          <w:b/>
          <w:sz w:val="22"/>
          <w:szCs w:val="22"/>
        </w:rPr>
      </w:pPr>
      <w:r w:rsidRPr="00656DA3">
        <w:rPr>
          <w:rFonts w:ascii="Arial" w:hAnsi="Arial" w:cs="Arial"/>
          <w:b/>
          <w:sz w:val="22"/>
          <w:szCs w:val="22"/>
        </w:rPr>
        <w:lastRenderedPageBreak/>
        <w:t>Wykonawca:</w:t>
      </w:r>
    </w:p>
    <w:p w:rsidR="00A85BDE" w:rsidRPr="00656DA3" w:rsidRDefault="00A85BDE" w:rsidP="00A85BDE">
      <w:pPr>
        <w:ind w:right="5244"/>
        <w:rPr>
          <w:rFonts w:ascii="Arial" w:hAnsi="Arial" w:cs="Arial"/>
          <w:sz w:val="22"/>
          <w:szCs w:val="22"/>
        </w:rPr>
      </w:pPr>
    </w:p>
    <w:p w:rsidR="00A85BDE" w:rsidRPr="00656DA3" w:rsidRDefault="004F35B5" w:rsidP="00A85BDE">
      <w:pPr>
        <w:ind w:left="709" w:right="5103"/>
        <w:rPr>
          <w:rFonts w:ascii="Arial" w:hAnsi="Arial" w:cs="Arial"/>
          <w:sz w:val="22"/>
          <w:szCs w:val="22"/>
        </w:rPr>
      </w:pPr>
      <w:r>
        <w:rPr>
          <w:rFonts w:ascii="Arial" w:hAnsi="Arial" w:cs="Arial"/>
          <w:sz w:val="22"/>
          <w:szCs w:val="22"/>
        </w:rPr>
        <w:t>……………………………………</w:t>
      </w:r>
    </w:p>
    <w:p w:rsidR="00A85BDE" w:rsidRPr="00656DA3" w:rsidRDefault="00A85BDE" w:rsidP="00A85BDE">
      <w:pPr>
        <w:ind w:left="709" w:right="5103"/>
        <w:rPr>
          <w:rFonts w:ascii="Arial" w:hAnsi="Arial" w:cs="Arial"/>
          <w:sz w:val="22"/>
          <w:szCs w:val="22"/>
        </w:rPr>
      </w:pPr>
    </w:p>
    <w:p w:rsidR="00A85BDE" w:rsidRPr="00656DA3" w:rsidRDefault="00A85BDE" w:rsidP="00A85BDE">
      <w:pPr>
        <w:ind w:left="709" w:right="5103"/>
        <w:rPr>
          <w:rFonts w:ascii="Arial" w:hAnsi="Arial" w:cs="Arial"/>
          <w:sz w:val="22"/>
          <w:szCs w:val="22"/>
        </w:rPr>
      </w:pPr>
    </w:p>
    <w:p w:rsidR="00A85BDE" w:rsidRPr="00656DA3" w:rsidRDefault="004F35B5" w:rsidP="00A85BDE">
      <w:pPr>
        <w:ind w:left="709" w:right="5103"/>
        <w:rPr>
          <w:rFonts w:ascii="Arial" w:hAnsi="Arial" w:cs="Arial"/>
          <w:sz w:val="22"/>
          <w:szCs w:val="22"/>
        </w:rPr>
      </w:pPr>
      <w:r>
        <w:rPr>
          <w:rFonts w:ascii="Arial" w:hAnsi="Arial" w:cs="Arial"/>
          <w:sz w:val="22"/>
          <w:szCs w:val="22"/>
        </w:rPr>
        <w:t>……………………………………</w:t>
      </w:r>
    </w:p>
    <w:p w:rsidR="00A85BDE" w:rsidRPr="00656DA3" w:rsidRDefault="00A85BDE" w:rsidP="00A85BDE">
      <w:pPr>
        <w:spacing w:line="276" w:lineRule="auto"/>
        <w:ind w:left="284" w:right="4111"/>
        <w:rPr>
          <w:rFonts w:ascii="Arial" w:hAnsi="Arial" w:cs="Arial"/>
          <w:i/>
          <w:sz w:val="22"/>
          <w:szCs w:val="22"/>
        </w:rPr>
      </w:pPr>
      <w:r w:rsidRPr="00656DA3">
        <w:rPr>
          <w:rFonts w:ascii="Arial" w:hAnsi="Arial" w:cs="Arial"/>
          <w:i/>
          <w:sz w:val="22"/>
          <w:szCs w:val="22"/>
        </w:rPr>
        <w:t xml:space="preserve">        (pełna nazwa/firma, adres, w zależności</w:t>
      </w:r>
      <w:r w:rsidRPr="00656DA3">
        <w:rPr>
          <w:rFonts w:ascii="Arial" w:hAnsi="Arial" w:cs="Arial"/>
          <w:i/>
          <w:sz w:val="22"/>
          <w:szCs w:val="22"/>
        </w:rPr>
        <w:br/>
        <w:t xml:space="preserve">        od podmiotu: NIP/PESEL, KRS/</w:t>
      </w:r>
      <w:proofErr w:type="spellStart"/>
      <w:r w:rsidRPr="00656DA3">
        <w:rPr>
          <w:rFonts w:ascii="Arial" w:hAnsi="Arial" w:cs="Arial"/>
          <w:i/>
          <w:sz w:val="22"/>
          <w:szCs w:val="22"/>
        </w:rPr>
        <w:t>CEiDG</w:t>
      </w:r>
      <w:proofErr w:type="spellEnd"/>
      <w:r w:rsidRPr="00656DA3">
        <w:rPr>
          <w:rFonts w:ascii="Arial" w:hAnsi="Arial" w:cs="Arial"/>
          <w:i/>
          <w:sz w:val="22"/>
          <w:szCs w:val="22"/>
        </w:rPr>
        <w:t>)</w:t>
      </w:r>
    </w:p>
    <w:p w:rsidR="00A85BDE" w:rsidRPr="00656DA3" w:rsidRDefault="00A85BDE" w:rsidP="00A85BDE">
      <w:pPr>
        <w:spacing w:line="276" w:lineRule="auto"/>
        <w:ind w:left="284" w:right="5103"/>
        <w:rPr>
          <w:rFonts w:ascii="Arial" w:hAnsi="Arial" w:cs="Arial"/>
          <w:i/>
          <w:sz w:val="22"/>
          <w:szCs w:val="22"/>
        </w:rPr>
      </w:pPr>
    </w:p>
    <w:p w:rsidR="00A85BDE" w:rsidRPr="00656DA3" w:rsidRDefault="00A85BDE" w:rsidP="00A85BDE">
      <w:pPr>
        <w:spacing w:line="276" w:lineRule="auto"/>
        <w:ind w:left="709" w:right="5103"/>
        <w:rPr>
          <w:rFonts w:ascii="Arial" w:hAnsi="Arial" w:cs="Arial"/>
          <w:i/>
          <w:sz w:val="22"/>
          <w:szCs w:val="22"/>
        </w:rPr>
      </w:pPr>
      <w:r w:rsidRPr="00656DA3">
        <w:rPr>
          <w:rFonts w:ascii="Arial" w:hAnsi="Arial" w:cs="Arial"/>
          <w:sz w:val="22"/>
          <w:szCs w:val="22"/>
          <w:u w:val="single"/>
        </w:rPr>
        <w:t>reprezentowany przez:</w:t>
      </w:r>
    </w:p>
    <w:p w:rsidR="00A85BDE" w:rsidRPr="00656DA3" w:rsidRDefault="00A85BDE" w:rsidP="00A85BDE">
      <w:pPr>
        <w:spacing w:line="276" w:lineRule="auto"/>
        <w:ind w:left="709" w:right="5103"/>
        <w:rPr>
          <w:rFonts w:ascii="Arial" w:hAnsi="Arial" w:cs="Arial"/>
          <w:i/>
          <w:sz w:val="22"/>
          <w:szCs w:val="22"/>
        </w:rPr>
      </w:pPr>
    </w:p>
    <w:p w:rsidR="00A85BDE" w:rsidRPr="00656DA3" w:rsidRDefault="00A85BDE" w:rsidP="00A85BDE">
      <w:pPr>
        <w:spacing w:line="276" w:lineRule="auto"/>
        <w:ind w:left="709" w:right="5103"/>
        <w:rPr>
          <w:rFonts w:ascii="Arial" w:hAnsi="Arial" w:cs="Arial"/>
          <w:i/>
          <w:sz w:val="22"/>
          <w:szCs w:val="22"/>
        </w:rPr>
      </w:pPr>
    </w:p>
    <w:p w:rsidR="00A85BDE" w:rsidRPr="00656DA3" w:rsidRDefault="00A85BDE" w:rsidP="00A85BDE">
      <w:pPr>
        <w:spacing w:line="276" w:lineRule="auto"/>
        <w:ind w:left="709" w:right="5103"/>
        <w:rPr>
          <w:rFonts w:ascii="Arial" w:hAnsi="Arial" w:cs="Arial"/>
          <w:i/>
          <w:sz w:val="22"/>
          <w:szCs w:val="22"/>
        </w:rPr>
      </w:pPr>
      <w:r w:rsidRPr="00656DA3">
        <w:rPr>
          <w:rFonts w:ascii="Arial" w:hAnsi="Arial" w:cs="Arial"/>
          <w:sz w:val="22"/>
          <w:szCs w:val="22"/>
        </w:rPr>
        <w:t>……………………………………</w:t>
      </w:r>
    </w:p>
    <w:p w:rsidR="005022E4" w:rsidRPr="00656DA3" w:rsidRDefault="00A85BDE" w:rsidP="004F35B5">
      <w:pPr>
        <w:tabs>
          <w:tab w:val="left" w:pos="4678"/>
        </w:tabs>
        <w:ind w:left="709" w:right="4395"/>
        <w:rPr>
          <w:rFonts w:ascii="Arial" w:hAnsi="Arial" w:cs="Arial"/>
          <w:i/>
          <w:sz w:val="22"/>
          <w:szCs w:val="22"/>
        </w:rPr>
      </w:pPr>
      <w:r w:rsidRPr="00656DA3">
        <w:rPr>
          <w:rFonts w:ascii="Arial" w:hAnsi="Arial" w:cs="Arial"/>
          <w:i/>
          <w:sz w:val="22"/>
          <w:szCs w:val="22"/>
        </w:rPr>
        <w:t>(</w:t>
      </w:r>
      <w:proofErr w:type="spellStart"/>
      <w:r w:rsidRPr="00656DA3">
        <w:rPr>
          <w:rFonts w:ascii="Arial" w:hAnsi="Arial" w:cs="Arial"/>
          <w:i/>
          <w:sz w:val="22"/>
          <w:szCs w:val="22"/>
        </w:rPr>
        <w:t>imię,nazwisko,stanowisko</w:t>
      </w:r>
      <w:proofErr w:type="spellEnd"/>
      <w:r w:rsidRPr="00656DA3">
        <w:rPr>
          <w:rFonts w:ascii="Arial" w:hAnsi="Arial" w:cs="Arial"/>
          <w:i/>
          <w:sz w:val="22"/>
          <w:szCs w:val="22"/>
        </w:rPr>
        <w:t>/podstawa</w:t>
      </w:r>
      <w:r w:rsidRPr="00656DA3">
        <w:rPr>
          <w:rFonts w:ascii="Arial" w:hAnsi="Arial" w:cs="Arial"/>
          <w:i/>
          <w:sz w:val="22"/>
          <w:szCs w:val="22"/>
        </w:rPr>
        <w:br/>
        <w:t>do reprezentacji)</w:t>
      </w:r>
    </w:p>
    <w:p w:rsidR="005022E4" w:rsidRPr="00656DA3" w:rsidRDefault="005022E4" w:rsidP="005022E4">
      <w:pPr>
        <w:ind w:left="709" w:right="4820"/>
        <w:rPr>
          <w:rFonts w:ascii="Arial" w:hAnsi="Arial" w:cs="Arial"/>
          <w:i/>
          <w:sz w:val="22"/>
          <w:szCs w:val="22"/>
        </w:rPr>
      </w:pPr>
    </w:p>
    <w:p w:rsidR="005022E4" w:rsidRPr="00656DA3" w:rsidRDefault="00A85BDE" w:rsidP="005022E4">
      <w:pPr>
        <w:ind w:left="709" w:right="4820"/>
        <w:rPr>
          <w:rFonts w:ascii="Arial" w:hAnsi="Arial" w:cs="Arial"/>
          <w:i/>
          <w:sz w:val="22"/>
          <w:szCs w:val="22"/>
        </w:rPr>
      </w:pPr>
      <w:r w:rsidRPr="00656DA3">
        <w:rPr>
          <w:rFonts w:ascii="Arial" w:hAnsi="Arial" w:cs="Arial"/>
          <w:color w:val="FF0000"/>
          <w:sz w:val="22"/>
          <w:szCs w:val="22"/>
        </w:rPr>
        <w:tab/>
      </w:r>
      <w:r w:rsidRPr="00656DA3">
        <w:rPr>
          <w:rFonts w:ascii="Arial" w:hAnsi="Arial" w:cs="Arial"/>
          <w:color w:val="FF0000"/>
          <w:sz w:val="22"/>
          <w:szCs w:val="22"/>
        </w:rPr>
        <w:tab/>
      </w:r>
    </w:p>
    <w:p w:rsidR="00A85BDE" w:rsidRPr="00656DA3" w:rsidRDefault="005022E4" w:rsidP="005022E4">
      <w:pPr>
        <w:pStyle w:val="Nagwek4"/>
        <w:tabs>
          <w:tab w:val="center" w:pos="4819"/>
          <w:tab w:val="left" w:pos="7488"/>
        </w:tabs>
        <w:spacing w:line="276" w:lineRule="auto"/>
        <w:rPr>
          <w:rFonts w:ascii="Arial" w:hAnsi="Arial" w:cs="Arial"/>
          <w:sz w:val="22"/>
          <w:szCs w:val="22"/>
        </w:rPr>
      </w:pPr>
      <w:r w:rsidRPr="00656DA3">
        <w:rPr>
          <w:rFonts w:ascii="Arial" w:hAnsi="Arial" w:cs="Arial"/>
          <w:sz w:val="22"/>
          <w:szCs w:val="22"/>
        </w:rPr>
        <w:t>OP</w:t>
      </w:r>
      <w:r w:rsidR="00A85BDE" w:rsidRPr="00656DA3">
        <w:rPr>
          <w:rFonts w:ascii="Arial" w:hAnsi="Arial" w:cs="Arial"/>
          <w:sz w:val="22"/>
          <w:szCs w:val="22"/>
        </w:rPr>
        <w:t xml:space="preserve">IS TECHNICZNY – WARUNKI GRANICZNE OFEROWANEJ LAMPY OPERACYJNEJ LED, </w:t>
      </w:r>
      <w:r w:rsidR="003E1B00" w:rsidRPr="00656DA3">
        <w:rPr>
          <w:rFonts w:ascii="Arial" w:hAnsi="Arial" w:cs="Arial"/>
          <w:sz w:val="22"/>
          <w:szCs w:val="22"/>
        </w:rPr>
        <w:t>1 CZASZOWEJ</w:t>
      </w:r>
      <w:r w:rsidRPr="00656DA3">
        <w:rPr>
          <w:rFonts w:ascii="Arial" w:hAnsi="Arial" w:cs="Arial"/>
          <w:sz w:val="22"/>
          <w:szCs w:val="22"/>
        </w:rPr>
        <w:t xml:space="preserve"> z  przygotowaniem pod kamerę - </w:t>
      </w:r>
      <w:r w:rsidR="00A85BDE" w:rsidRPr="00656DA3">
        <w:rPr>
          <w:rFonts w:ascii="Arial" w:hAnsi="Arial" w:cs="Arial"/>
          <w:sz w:val="22"/>
          <w:szCs w:val="22"/>
        </w:rPr>
        <w:t>(</w:t>
      </w:r>
      <w:r w:rsidR="003E1B00" w:rsidRPr="00656DA3">
        <w:rPr>
          <w:rFonts w:ascii="Arial" w:hAnsi="Arial" w:cs="Arial"/>
          <w:sz w:val="22"/>
          <w:szCs w:val="22"/>
        </w:rPr>
        <w:t>1 zestaw</w:t>
      </w:r>
      <w:r w:rsidR="00A85BDE" w:rsidRPr="00656DA3">
        <w:rPr>
          <w:rFonts w:ascii="Arial" w:hAnsi="Arial" w:cs="Arial"/>
          <w:sz w:val="22"/>
          <w:szCs w:val="22"/>
        </w:rPr>
        <w:t>)</w:t>
      </w:r>
    </w:p>
    <w:p w:rsidR="00A85BDE" w:rsidRPr="00656DA3" w:rsidRDefault="00A85BDE" w:rsidP="00A85BDE">
      <w:pPr>
        <w:pStyle w:val="Nagwek1"/>
        <w:numPr>
          <w:ilvl w:val="0"/>
          <w:numId w:val="0"/>
        </w:numPr>
        <w:spacing w:before="0" w:after="0"/>
        <w:ind w:left="720"/>
        <w:jc w:val="both"/>
        <w:rPr>
          <w:rFonts w:cs="Arial"/>
          <w:sz w:val="22"/>
          <w:szCs w:val="22"/>
        </w:rPr>
      </w:pPr>
    </w:p>
    <w:p w:rsidR="00A85BDE" w:rsidRPr="00656DA3" w:rsidRDefault="00A85BDE" w:rsidP="00DB0810">
      <w:pPr>
        <w:numPr>
          <w:ilvl w:val="0"/>
          <w:numId w:val="26"/>
        </w:numPr>
        <w:spacing w:after="200"/>
        <w:jc w:val="both"/>
        <w:rPr>
          <w:rFonts w:ascii="Arial" w:eastAsia="Calibri" w:hAnsi="Arial" w:cs="Arial"/>
          <w:color w:val="000000"/>
          <w:sz w:val="22"/>
          <w:szCs w:val="22"/>
          <w:lang w:eastAsia="en-US"/>
        </w:rPr>
      </w:pPr>
      <w:r w:rsidRPr="00656DA3">
        <w:rPr>
          <w:rFonts w:ascii="Arial" w:eastAsia="Calibri" w:hAnsi="Arial" w:cs="Arial"/>
          <w:color w:val="000000"/>
          <w:sz w:val="22"/>
          <w:szCs w:val="22"/>
          <w:lang w:eastAsia="en-US"/>
        </w:rPr>
        <w:t>Nazwa producenta:</w:t>
      </w:r>
    </w:p>
    <w:p w:rsidR="00A85BDE" w:rsidRPr="00656DA3" w:rsidRDefault="00A85BDE" w:rsidP="00A85BDE">
      <w:pPr>
        <w:spacing w:after="200"/>
        <w:ind w:left="720"/>
        <w:jc w:val="both"/>
        <w:rPr>
          <w:rFonts w:ascii="Arial" w:eastAsia="Calibri" w:hAnsi="Arial" w:cs="Arial"/>
          <w:color w:val="000000"/>
          <w:sz w:val="22"/>
          <w:szCs w:val="22"/>
          <w:lang w:eastAsia="en-US"/>
        </w:rPr>
      </w:pPr>
      <w:r w:rsidRPr="00656DA3">
        <w:rPr>
          <w:rFonts w:ascii="Arial" w:eastAsia="Calibri" w:hAnsi="Arial" w:cs="Arial"/>
          <w:color w:val="000000"/>
          <w:sz w:val="22"/>
          <w:szCs w:val="22"/>
          <w:lang w:eastAsia="en-US"/>
        </w:rPr>
        <w:t>…………………………………………………………………………</w:t>
      </w:r>
    </w:p>
    <w:p w:rsidR="00A85BDE" w:rsidRPr="00656DA3" w:rsidRDefault="00A85BDE" w:rsidP="00DB0810">
      <w:pPr>
        <w:numPr>
          <w:ilvl w:val="0"/>
          <w:numId w:val="26"/>
        </w:numPr>
        <w:spacing w:after="200"/>
        <w:jc w:val="both"/>
        <w:rPr>
          <w:rFonts w:ascii="Arial" w:eastAsia="Calibri" w:hAnsi="Arial" w:cs="Arial"/>
          <w:color w:val="000000"/>
          <w:sz w:val="22"/>
          <w:szCs w:val="22"/>
          <w:lang w:eastAsia="en-US"/>
        </w:rPr>
      </w:pPr>
      <w:r w:rsidRPr="00656DA3">
        <w:rPr>
          <w:rFonts w:ascii="Arial" w:eastAsia="Calibri" w:hAnsi="Arial" w:cs="Arial"/>
          <w:color w:val="000000"/>
          <w:sz w:val="22"/>
          <w:szCs w:val="22"/>
          <w:lang w:eastAsia="en-US"/>
        </w:rPr>
        <w:t>Nazwa</w:t>
      </w:r>
      <w:r w:rsidRPr="00656DA3">
        <w:rPr>
          <w:rFonts w:ascii="Arial" w:hAnsi="Arial" w:cs="Arial"/>
          <w:color w:val="000000"/>
          <w:sz w:val="22"/>
          <w:szCs w:val="22"/>
          <w:lang w:eastAsia="en-US"/>
        </w:rPr>
        <w:t xml:space="preserve"> i typ/model Sprzętu</w:t>
      </w:r>
      <w:r w:rsidRPr="00656DA3">
        <w:rPr>
          <w:rFonts w:ascii="Arial" w:eastAsia="Calibri" w:hAnsi="Arial" w:cs="Arial"/>
          <w:color w:val="000000"/>
          <w:sz w:val="22"/>
          <w:szCs w:val="22"/>
          <w:lang w:eastAsia="en-US"/>
        </w:rPr>
        <w:t>:</w:t>
      </w:r>
      <w:r w:rsidRPr="00656DA3">
        <w:rPr>
          <w:rFonts w:ascii="Arial" w:eastAsia="Calibri" w:hAnsi="Arial" w:cs="Arial"/>
          <w:color w:val="000000"/>
          <w:sz w:val="22"/>
          <w:szCs w:val="22"/>
          <w:lang w:eastAsia="en-US"/>
        </w:rPr>
        <w:tab/>
      </w:r>
    </w:p>
    <w:p w:rsidR="00A85BDE" w:rsidRPr="00656DA3" w:rsidRDefault="00A85BDE" w:rsidP="00A85BDE">
      <w:pPr>
        <w:spacing w:after="200"/>
        <w:ind w:left="720"/>
        <w:jc w:val="both"/>
        <w:rPr>
          <w:rFonts w:ascii="Arial" w:eastAsia="Calibri" w:hAnsi="Arial" w:cs="Arial"/>
          <w:color w:val="000000"/>
          <w:sz w:val="22"/>
          <w:szCs w:val="22"/>
          <w:lang w:eastAsia="en-US"/>
        </w:rPr>
      </w:pPr>
      <w:r w:rsidRPr="00656DA3">
        <w:rPr>
          <w:rFonts w:ascii="Arial" w:eastAsia="Calibri" w:hAnsi="Arial" w:cs="Arial"/>
          <w:color w:val="000000"/>
          <w:sz w:val="22"/>
          <w:szCs w:val="22"/>
          <w:lang w:eastAsia="en-US"/>
        </w:rPr>
        <w:t>…………………………………………………………………………</w:t>
      </w:r>
    </w:p>
    <w:p w:rsidR="00A85BDE" w:rsidRPr="00656DA3" w:rsidRDefault="00A85BDE" w:rsidP="00DB0810">
      <w:pPr>
        <w:numPr>
          <w:ilvl w:val="0"/>
          <w:numId w:val="26"/>
        </w:numPr>
        <w:spacing w:after="200"/>
        <w:jc w:val="both"/>
        <w:rPr>
          <w:rFonts w:ascii="Arial" w:eastAsia="Calibri" w:hAnsi="Arial" w:cs="Arial"/>
          <w:color w:val="000000"/>
          <w:sz w:val="22"/>
          <w:szCs w:val="22"/>
          <w:lang w:eastAsia="en-US"/>
        </w:rPr>
      </w:pPr>
      <w:r w:rsidRPr="00656DA3">
        <w:rPr>
          <w:rFonts w:ascii="Arial" w:hAnsi="Arial" w:cs="Arial"/>
          <w:color w:val="000000"/>
          <w:sz w:val="22"/>
          <w:szCs w:val="22"/>
          <w:lang w:eastAsia="en-US"/>
        </w:rPr>
        <w:t xml:space="preserve">Kraj pochodzenia: </w:t>
      </w:r>
    </w:p>
    <w:p w:rsidR="00A85BDE" w:rsidRPr="00656DA3" w:rsidRDefault="00A85BDE" w:rsidP="00A85BDE">
      <w:pPr>
        <w:spacing w:after="200"/>
        <w:ind w:left="720"/>
        <w:jc w:val="both"/>
        <w:rPr>
          <w:rFonts w:ascii="Arial" w:hAnsi="Arial" w:cs="Arial"/>
          <w:b/>
          <w:color w:val="000000"/>
          <w:sz w:val="22"/>
          <w:szCs w:val="22"/>
        </w:rPr>
      </w:pPr>
      <w:r w:rsidRPr="00656DA3">
        <w:rPr>
          <w:rFonts w:ascii="Arial" w:eastAsia="Calibri" w:hAnsi="Arial" w:cs="Arial"/>
          <w:color w:val="000000"/>
          <w:sz w:val="22"/>
          <w:szCs w:val="22"/>
          <w:lang w:eastAsia="en-US"/>
        </w:rPr>
        <w:t>…………………………………………………………………………</w:t>
      </w:r>
      <w:r w:rsidRPr="00656DA3">
        <w:rPr>
          <w:rFonts w:ascii="Arial" w:hAnsi="Arial" w:cs="Arial"/>
          <w:b/>
          <w:color w:val="000000"/>
          <w:sz w:val="22"/>
          <w:szCs w:val="22"/>
        </w:rPr>
        <w:t xml:space="preserve"> </w:t>
      </w:r>
    </w:p>
    <w:p w:rsidR="00A85BDE" w:rsidRPr="00656DA3" w:rsidRDefault="00A85BDE" w:rsidP="00DB0810">
      <w:pPr>
        <w:pStyle w:val="Akapitzlist"/>
        <w:numPr>
          <w:ilvl w:val="0"/>
          <w:numId w:val="26"/>
        </w:numPr>
        <w:spacing w:after="200"/>
        <w:jc w:val="both"/>
        <w:rPr>
          <w:rFonts w:ascii="Arial" w:eastAsia="Calibri" w:hAnsi="Arial" w:cs="Arial"/>
          <w:color w:val="000000"/>
          <w:sz w:val="22"/>
          <w:szCs w:val="22"/>
          <w:lang w:eastAsia="en-US"/>
        </w:rPr>
      </w:pPr>
      <w:r w:rsidRPr="00656DA3">
        <w:rPr>
          <w:rFonts w:ascii="Arial" w:eastAsia="Calibri" w:hAnsi="Arial" w:cs="Arial"/>
          <w:color w:val="000000"/>
          <w:sz w:val="22"/>
          <w:szCs w:val="22"/>
          <w:lang w:eastAsia="en-US"/>
        </w:rPr>
        <w:t>Rok produkcji ………………………………………………………...</w:t>
      </w:r>
    </w:p>
    <w:p w:rsidR="00A85BDE" w:rsidRPr="00656DA3" w:rsidRDefault="00A85BDE" w:rsidP="00A85BDE">
      <w:pPr>
        <w:pStyle w:val="Akapitzlist"/>
        <w:spacing w:after="200"/>
        <w:jc w:val="both"/>
        <w:rPr>
          <w:rFonts w:ascii="Arial" w:eastAsia="Calibri" w:hAnsi="Arial" w:cs="Arial"/>
          <w:color w:val="000000"/>
          <w:sz w:val="22"/>
          <w:szCs w:val="22"/>
          <w:lang w:eastAsia="en-US"/>
        </w:rPr>
      </w:pPr>
    </w:p>
    <w:p w:rsidR="00A85BDE" w:rsidRPr="00656DA3" w:rsidRDefault="00A85BDE" w:rsidP="00DB0810">
      <w:pPr>
        <w:pStyle w:val="Akapitzlist"/>
        <w:numPr>
          <w:ilvl w:val="0"/>
          <w:numId w:val="26"/>
        </w:numPr>
        <w:spacing w:after="240"/>
        <w:jc w:val="both"/>
        <w:rPr>
          <w:rFonts w:ascii="Arial" w:hAnsi="Arial" w:cs="Arial"/>
          <w:sz w:val="22"/>
          <w:szCs w:val="22"/>
        </w:rPr>
      </w:pPr>
      <w:r w:rsidRPr="00656DA3">
        <w:rPr>
          <w:rFonts w:ascii="Arial" w:hAnsi="Arial" w:cs="Arial"/>
          <w:sz w:val="22"/>
          <w:szCs w:val="22"/>
        </w:rPr>
        <w:t>Dostawa przedmiotu zamówienia będzie się odbywać na koszt i ryzyko Wykonawcy.</w:t>
      </w:r>
    </w:p>
    <w:p w:rsidR="00A85BDE" w:rsidRPr="00656DA3" w:rsidRDefault="00A85BDE" w:rsidP="00A85BDE">
      <w:pPr>
        <w:pStyle w:val="Akapitzlist"/>
        <w:spacing w:after="240"/>
        <w:jc w:val="both"/>
        <w:rPr>
          <w:rFonts w:ascii="Arial" w:hAnsi="Arial" w:cs="Arial"/>
          <w:sz w:val="22"/>
          <w:szCs w:val="22"/>
        </w:rPr>
      </w:pPr>
    </w:p>
    <w:p w:rsidR="00A85BDE" w:rsidRPr="00656DA3" w:rsidRDefault="002B7ECB" w:rsidP="00DB0810">
      <w:pPr>
        <w:pStyle w:val="Akapitzlist"/>
        <w:numPr>
          <w:ilvl w:val="0"/>
          <w:numId w:val="26"/>
        </w:numPr>
        <w:spacing w:after="240"/>
        <w:contextualSpacing w:val="0"/>
        <w:jc w:val="both"/>
        <w:rPr>
          <w:rFonts w:ascii="Arial" w:hAnsi="Arial" w:cs="Arial"/>
          <w:sz w:val="22"/>
          <w:szCs w:val="22"/>
        </w:rPr>
      </w:pPr>
      <w:r w:rsidRPr="00656DA3">
        <w:rPr>
          <w:rFonts w:ascii="Arial" w:hAnsi="Arial" w:cs="Arial"/>
          <w:sz w:val="22"/>
          <w:szCs w:val="22"/>
        </w:rPr>
        <w:lastRenderedPageBreak/>
        <w:t xml:space="preserve">Dostawę i </w:t>
      </w:r>
      <w:r w:rsidR="00A85BDE" w:rsidRPr="00656DA3">
        <w:rPr>
          <w:rFonts w:ascii="Arial" w:hAnsi="Arial" w:cs="Arial"/>
          <w:sz w:val="22"/>
          <w:szCs w:val="22"/>
        </w:rPr>
        <w:t>uruchomienie urządzeń należy wykonać na</w:t>
      </w:r>
      <w:r w:rsidR="005022E4" w:rsidRPr="00656DA3">
        <w:rPr>
          <w:rFonts w:ascii="Arial" w:hAnsi="Arial" w:cs="Arial"/>
          <w:sz w:val="22"/>
          <w:szCs w:val="22"/>
        </w:rPr>
        <w:t>jpóźniej</w:t>
      </w:r>
      <w:r w:rsidR="00A85BDE" w:rsidRPr="00656DA3">
        <w:rPr>
          <w:rFonts w:ascii="Arial" w:hAnsi="Arial" w:cs="Arial"/>
          <w:sz w:val="22"/>
          <w:szCs w:val="22"/>
        </w:rPr>
        <w:br/>
      </w:r>
      <w:r w:rsidRPr="00656DA3">
        <w:rPr>
          <w:rFonts w:ascii="Arial" w:hAnsi="Arial" w:cs="Arial"/>
          <w:sz w:val="22"/>
          <w:szCs w:val="22"/>
        </w:rPr>
        <w:t xml:space="preserve">do </w:t>
      </w:r>
      <w:r w:rsidR="00A85BDE" w:rsidRPr="00656DA3">
        <w:rPr>
          <w:rFonts w:ascii="Arial" w:hAnsi="Arial" w:cs="Arial"/>
          <w:sz w:val="22"/>
          <w:szCs w:val="22"/>
        </w:rPr>
        <w:t xml:space="preserve">dnia  </w:t>
      </w:r>
      <w:r w:rsidR="00A85BDE" w:rsidRPr="00656DA3">
        <w:rPr>
          <w:rFonts w:ascii="Arial" w:hAnsi="Arial" w:cs="Arial"/>
          <w:b/>
          <w:sz w:val="22"/>
          <w:szCs w:val="22"/>
        </w:rPr>
        <w:t>5-12-2022r.</w:t>
      </w:r>
    </w:p>
    <w:p w:rsidR="00A85BDE" w:rsidRPr="00656DA3" w:rsidRDefault="00A85BDE" w:rsidP="00DB0810">
      <w:pPr>
        <w:pStyle w:val="Akapitzlist"/>
        <w:numPr>
          <w:ilvl w:val="0"/>
          <w:numId w:val="26"/>
        </w:numPr>
        <w:spacing w:after="240"/>
        <w:jc w:val="both"/>
        <w:rPr>
          <w:rFonts w:ascii="Arial" w:hAnsi="Arial" w:cs="Arial"/>
          <w:color w:val="000000"/>
          <w:sz w:val="22"/>
          <w:szCs w:val="22"/>
        </w:rPr>
      </w:pPr>
      <w:r w:rsidRPr="00656DA3">
        <w:rPr>
          <w:rFonts w:ascii="Arial" w:hAnsi="Arial" w:cs="Arial"/>
          <w:sz w:val="22"/>
          <w:szCs w:val="22"/>
        </w:rPr>
        <w:t>Urządzenia po dostawie i uruchomieniu muszą być gotowe do realizacji badań bez koniecznego zakupu dodatkowego wyposażenia czy oprogramowania.</w:t>
      </w:r>
    </w:p>
    <w:p w:rsidR="00A85BDE" w:rsidRPr="00656DA3" w:rsidRDefault="00A85BDE" w:rsidP="00A85BDE">
      <w:pPr>
        <w:pStyle w:val="Nagwek1"/>
        <w:spacing w:before="0" w:line="276" w:lineRule="auto"/>
        <w:jc w:val="both"/>
        <w:rPr>
          <w:rFonts w:cs="Arial"/>
          <w:sz w:val="22"/>
          <w:szCs w:val="22"/>
        </w:rPr>
      </w:pPr>
      <w:r w:rsidRPr="00656DA3">
        <w:rPr>
          <w:rFonts w:cs="Arial"/>
          <w:sz w:val="22"/>
          <w:szCs w:val="22"/>
        </w:rPr>
        <w:t xml:space="preserve">ZESTAWIENIE GRANICZNYCH PARAMETRÓW TECHNICZNO- UŻYTKOWYCH LAMPY OPERACYJNEJ LED, </w:t>
      </w:r>
      <w:r w:rsidR="00F50018" w:rsidRPr="00656DA3">
        <w:rPr>
          <w:rFonts w:cs="Arial"/>
          <w:sz w:val="22"/>
          <w:szCs w:val="22"/>
        </w:rPr>
        <w:t>1 CZASZOWEJ</w:t>
      </w:r>
      <w:r w:rsidRPr="00656DA3">
        <w:rPr>
          <w:rFonts w:cs="Arial"/>
          <w:sz w:val="22"/>
          <w:szCs w:val="22"/>
        </w:rPr>
        <w:t xml:space="preserve"> </w:t>
      </w:r>
      <w:r w:rsidRPr="00656DA3">
        <w:rPr>
          <w:rFonts w:cs="Arial"/>
          <w:sz w:val="22"/>
          <w:szCs w:val="22"/>
        </w:rPr>
        <w:br/>
        <w:t>z  przygotowaniem pod kamerę -  (</w:t>
      </w:r>
      <w:r w:rsidR="00F50018" w:rsidRPr="00656DA3">
        <w:rPr>
          <w:rFonts w:cs="Arial"/>
          <w:sz w:val="22"/>
          <w:szCs w:val="22"/>
        </w:rPr>
        <w:t>1 zestaw</w:t>
      </w:r>
      <w:r w:rsidRPr="00656DA3">
        <w:rPr>
          <w:rFonts w:cs="Arial"/>
          <w:sz w:val="22"/>
          <w:szCs w:val="22"/>
        </w:rPr>
        <w:t>)</w:t>
      </w:r>
    </w:p>
    <w:p w:rsidR="00A85BDE" w:rsidRPr="00656DA3" w:rsidRDefault="007106D7" w:rsidP="007106D7">
      <w:pPr>
        <w:spacing w:line="276" w:lineRule="auto"/>
        <w:ind w:left="720" w:hanging="1429"/>
        <w:jc w:val="both"/>
        <w:rPr>
          <w:rFonts w:ascii="Arial" w:hAnsi="Arial" w:cs="Arial"/>
          <w:iCs/>
          <w:sz w:val="22"/>
          <w:szCs w:val="22"/>
        </w:rPr>
      </w:pPr>
      <w:r>
        <w:rPr>
          <w:rFonts w:ascii="Arial" w:hAnsi="Arial" w:cs="Arial"/>
          <w:iCs/>
          <w:sz w:val="22"/>
          <w:szCs w:val="22"/>
        </w:rPr>
        <w:t>TABELA „B”:</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05"/>
        <w:gridCol w:w="5384"/>
        <w:gridCol w:w="1561"/>
        <w:gridCol w:w="1276"/>
        <w:gridCol w:w="1417"/>
      </w:tblGrid>
      <w:tr w:rsidR="00A85BDE" w:rsidRPr="00656DA3" w:rsidTr="003C3AC5">
        <w:trPr>
          <w:cantSplit/>
          <w:trHeight w:val="900"/>
          <w:jc w:val="center"/>
        </w:trPr>
        <w:tc>
          <w:tcPr>
            <w:tcW w:w="705" w:type="dxa"/>
            <w:shd w:val="clear" w:color="auto" w:fill="F4B083"/>
            <w:vAlign w:val="center"/>
          </w:tcPr>
          <w:p w:rsidR="00A85BDE" w:rsidRPr="00656DA3" w:rsidRDefault="00A85BDE" w:rsidP="003C3AC5">
            <w:pPr>
              <w:jc w:val="center"/>
              <w:rPr>
                <w:rFonts w:ascii="Arial" w:hAnsi="Arial" w:cs="Arial"/>
                <w:b/>
                <w:sz w:val="22"/>
                <w:szCs w:val="22"/>
              </w:rPr>
            </w:pPr>
            <w:r w:rsidRPr="00656DA3">
              <w:rPr>
                <w:rFonts w:ascii="Arial" w:hAnsi="Arial" w:cs="Arial"/>
                <w:b/>
                <w:sz w:val="22"/>
                <w:szCs w:val="22"/>
              </w:rPr>
              <w:t>L.P.</w:t>
            </w:r>
          </w:p>
        </w:tc>
        <w:tc>
          <w:tcPr>
            <w:tcW w:w="5384" w:type="dxa"/>
            <w:shd w:val="clear" w:color="auto" w:fill="F4B083"/>
            <w:vAlign w:val="center"/>
          </w:tcPr>
          <w:p w:rsidR="00A85BDE" w:rsidRPr="00656DA3" w:rsidRDefault="00A85BDE" w:rsidP="003C3AC5">
            <w:pPr>
              <w:jc w:val="center"/>
              <w:rPr>
                <w:rFonts w:ascii="Arial" w:hAnsi="Arial" w:cs="Arial"/>
                <w:b/>
                <w:sz w:val="22"/>
                <w:szCs w:val="22"/>
              </w:rPr>
            </w:pPr>
            <w:r w:rsidRPr="00656DA3">
              <w:rPr>
                <w:rFonts w:ascii="Arial" w:hAnsi="Arial" w:cs="Arial"/>
                <w:b/>
                <w:sz w:val="22"/>
                <w:szCs w:val="22"/>
              </w:rPr>
              <w:t>OPIS PARAMETRU / WARUNKU</w:t>
            </w:r>
          </w:p>
        </w:tc>
        <w:tc>
          <w:tcPr>
            <w:tcW w:w="1561" w:type="dxa"/>
            <w:shd w:val="clear" w:color="auto" w:fill="F4B083"/>
            <w:vAlign w:val="center"/>
          </w:tcPr>
          <w:p w:rsidR="00A85BDE" w:rsidRPr="00656DA3" w:rsidRDefault="00A85BDE" w:rsidP="003C3AC5">
            <w:pPr>
              <w:jc w:val="center"/>
              <w:rPr>
                <w:rFonts w:ascii="Arial" w:hAnsi="Arial" w:cs="Arial"/>
                <w:b/>
                <w:sz w:val="22"/>
                <w:szCs w:val="22"/>
              </w:rPr>
            </w:pPr>
            <w:r w:rsidRPr="00656DA3">
              <w:rPr>
                <w:rFonts w:ascii="Arial" w:hAnsi="Arial" w:cs="Arial"/>
                <w:b/>
                <w:sz w:val="22"/>
                <w:szCs w:val="22"/>
              </w:rPr>
              <w:t>Parametr wymagany</w:t>
            </w:r>
          </w:p>
        </w:tc>
        <w:tc>
          <w:tcPr>
            <w:tcW w:w="1276" w:type="dxa"/>
            <w:shd w:val="clear" w:color="auto" w:fill="F4B083"/>
            <w:vAlign w:val="center"/>
          </w:tcPr>
          <w:p w:rsidR="00A85BDE" w:rsidRPr="00656DA3" w:rsidRDefault="00A85BDE" w:rsidP="003C3AC5">
            <w:pPr>
              <w:jc w:val="center"/>
              <w:rPr>
                <w:rFonts w:ascii="Arial" w:hAnsi="Arial" w:cs="Arial"/>
                <w:b/>
                <w:sz w:val="22"/>
                <w:szCs w:val="22"/>
              </w:rPr>
            </w:pPr>
            <w:r w:rsidRPr="00656DA3">
              <w:rPr>
                <w:rFonts w:ascii="Arial" w:hAnsi="Arial" w:cs="Arial"/>
                <w:b/>
                <w:sz w:val="22"/>
                <w:szCs w:val="22"/>
              </w:rPr>
              <w:t>Parametr oferowany</w:t>
            </w:r>
          </w:p>
          <w:p w:rsidR="00A85BDE" w:rsidRPr="00656DA3" w:rsidRDefault="00A85BDE" w:rsidP="003C3AC5">
            <w:pPr>
              <w:jc w:val="center"/>
              <w:rPr>
                <w:rFonts w:ascii="Arial" w:hAnsi="Arial" w:cs="Arial"/>
                <w:b/>
                <w:sz w:val="22"/>
                <w:szCs w:val="22"/>
              </w:rPr>
            </w:pPr>
            <w:r w:rsidRPr="00656DA3">
              <w:rPr>
                <w:rFonts w:ascii="Arial" w:hAnsi="Arial" w:cs="Arial"/>
                <w:b/>
                <w:sz w:val="22"/>
                <w:szCs w:val="22"/>
              </w:rPr>
              <w:t>/podać</w:t>
            </w:r>
          </w:p>
        </w:tc>
        <w:tc>
          <w:tcPr>
            <w:tcW w:w="1417" w:type="dxa"/>
            <w:shd w:val="clear" w:color="auto" w:fill="F4B083"/>
            <w:vAlign w:val="center"/>
          </w:tcPr>
          <w:p w:rsidR="00A85BDE" w:rsidRPr="00656DA3" w:rsidRDefault="00A85BDE" w:rsidP="003C3AC5">
            <w:pPr>
              <w:jc w:val="center"/>
              <w:rPr>
                <w:rFonts w:ascii="Arial" w:hAnsi="Arial" w:cs="Arial"/>
                <w:b/>
                <w:sz w:val="22"/>
                <w:szCs w:val="22"/>
              </w:rPr>
            </w:pPr>
            <w:r w:rsidRPr="00656DA3">
              <w:rPr>
                <w:rFonts w:ascii="Arial" w:hAnsi="Arial" w:cs="Arial"/>
                <w:b/>
                <w:sz w:val="22"/>
                <w:szCs w:val="22"/>
              </w:rPr>
              <w:t>Parametr oceniany</w:t>
            </w:r>
          </w:p>
        </w:tc>
      </w:tr>
      <w:tr w:rsidR="00A85BDE" w:rsidRPr="00656DA3" w:rsidTr="003C3AC5">
        <w:trPr>
          <w:cantSplit/>
          <w:trHeight w:val="709"/>
          <w:jc w:val="center"/>
        </w:trPr>
        <w:tc>
          <w:tcPr>
            <w:tcW w:w="705" w:type="dxa"/>
            <w:vAlign w:val="center"/>
          </w:tcPr>
          <w:p w:rsidR="00A85BDE" w:rsidRPr="00656DA3" w:rsidRDefault="00A85BDE" w:rsidP="00854EB0">
            <w:pPr>
              <w:snapToGrid w:val="0"/>
              <w:spacing w:beforeLines="40" w:afterLines="40"/>
              <w:jc w:val="center"/>
              <w:rPr>
                <w:rFonts w:ascii="Arial" w:hAnsi="Arial" w:cs="Arial"/>
                <w:sz w:val="22"/>
                <w:szCs w:val="22"/>
              </w:rPr>
            </w:pPr>
            <w:r w:rsidRPr="00656DA3">
              <w:rPr>
                <w:rFonts w:ascii="Arial" w:hAnsi="Arial" w:cs="Arial"/>
                <w:sz w:val="22"/>
                <w:szCs w:val="22"/>
              </w:rPr>
              <w:t>I.</w:t>
            </w:r>
          </w:p>
        </w:tc>
        <w:tc>
          <w:tcPr>
            <w:tcW w:w="9638" w:type="dxa"/>
            <w:gridSpan w:val="4"/>
            <w:shd w:val="clear" w:color="auto" w:fill="auto"/>
            <w:vAlign w:val="center"/>
          </w:tcPr>
          <w:p w:rsidR="00A85BDE" w:rsidRPr="00656DA3" w:rsidRDefault="00A85BDE" w:rsidP="003C3AC5">
            <w:pPr>
              <w:rPr>
                <w:rFonts w:ascii="Arial" w:hAnsi="Arial" w:cs="Arial"/>
                <w:b/>
                <w:sz w:val="22"/>
                <w:szCs w:val="22"/>
              </w:rPr>
            </w:pPr>
            <w:r w:rsidRPr="00656DA3">
              <w:rPr>
                <w:rFonts w:ascii="Arial" w:hAnsi="Arial" w:cs="Arial"/>
                <w:b/>
                <w:sz w:val="22"/>
                <w:szCs w:val="22"/>
              </w:rPr>
              <w:t>PARAMETRY PODSTAWOWE:</w:t>
            </w:r>
          </w:p>
        </w:tc>
      </w:tr>
      <w:tr w:rsidR="00A85BDE" w:rsidRPr="00656DA3" w:rsidTr="003C3AC5">
        <w:trPr>
          <w:cantSplit/>
          <w:trHeight w:val="709"/>
          <w:jc w:val="center"/>
        </w:trPr>
        <w:tc>
          <w:tcPr>
            <w:tcW w:w="705" w:type="dxa"/>
            <w:vAlign w:val="center"/>
          </w:tcPr>
          <w:p w:rsidR="00A85BDE" w:rsidRPr="00656DA3" w:rsidRDefault="00A85BDE" w:rsidP="00854EB0">
            <w:pPr>
              <w:snapToGrid w:val="0"/>
              <w:spacing w:beforeLines="40" w:afterLines="40"/>
              <w:jc w:val="center"/>
              <w:rPr>
                <w:rFonts w:ascii="Arial" w:hAnsi="Arial" w:cs="Arial"/>
                <w:sz w:val="22"/>
                <w:szCs w:val="22"/>
              </w:rPr>
            </w:pPr>
            <w:r w:rsidRPr="00656DA3">
              <w:rPr>
                <w:rFonts w:ascii="Arial" w:hAnsi="Arial" w:cs="Arial"/>
                <w:sz w:val="22"/>
                <w:szCs w:val="22"/>
              </w:rPr>
              <w:t>1</w:t>
            </w:r>
          </w:p>
        </w:tc>
        <w:tc>
          <w:tcPr>
            <w:tcW w:w="5384" w:type="dxa"/>
            <w:shd w:val="clear" w:color="auto" w:fill="auto"/>
            <w:vAlign w:val="center"/>
          </w:tcPr>
          <w:p w:rsidR="00151049" w:rsidRPr="00656DA3" w:rsidRDefault="00151049" w:rsidP="003C3AC5">
            <w:pPr>
              <w:widowControl w:val="0"/>
              <w:suppressAutoHyphens/>
              <w:autoSpaceDE w:val="0"/>
              <w:rPr>
                <w:rFonts w:ascii="Arial" w:hAnsi="Arial" w:cs="Arial"/>
                <w:sz w:val="22"/>
                <w:szCs w:val="22"/>
              </w:rPr>
            </w:pPr>
            <w:r w:rsidRPr="00656DA3">
              <w:rPr>
                <w:rFonts w:ascii="Arial" w:hAnsi="Arial" w:cs="Arial"/>
                <w:sz w:val="22"/>
                <w:szCs w:val="22"/>
              </w:rPr>
              <w:t xml:space="preserve">Lampa operacyjna 1 ramienna, wyposażona w jedną oprawę oświetleniową mocowaną na suficie. </w:t>
            </w:r>
          </w:p>
          <w:p w:rsidR="00A85BDE" w:rsidRPr="00656DA3" w:rsidRDefault="00A85BDE" w:rsidP="003C3AC5">
            <w:pPr>
              <w:widowControl w:val="0"/>
              <w:suppressAutoHyphens/>
              <w:autoSpaceDE w:val="0"/>
              <w:rPr>
                <w:rFonts w:ascii="Arial" w:hAnsi="Arial" w:cs="Arial"/>
                <w:sz w:val="22"/>
                <w:szCs w:val="22"/>
                <w:lang w:eastAsia="ar-SA"/>
              </w:rPr>
            </w:pPr>
            <w:r w:rsidRPr="00656DA3">
              <w:rPr>
                <w:rFonts w:ascii="Arial" w:hAnsi="Arial" w:cs="Arial"/>
                <w:color w:val="0070C0"/>
                <w:sz w:val="22"/>
                <w:szCs w:val="22"/>
              </w:rPr>
              <w:t xml:space="preserve">W załączeniu rys. i dane dotyczące miejsca montażu. </w:t>
            </w:r>
          </w:p>
        </w:tc>
        <w:tc>
          <w:tcPr>
            <w:tcW w:w="1561" w:type="dxa"/>
            <w:vAlign w:val="center"/>
          </w:tcPr>
          <w:p w:rsidR="00A85BDE" w:rsidRPr="00656DA3" w:rsidRDefault="00A85BDE" w:rsidP="003C3AC5">
            <w:pPr>
              <w:snapToGrid w:val="0"/>
              <w:jc w:val="center"/>
              <w:rPr>
                <w:rFonts w:ascii="Arial" w:hAnsi="Arial" w:cs="Arial"/>
                <w:sz w:val="22"/>
                <w:szCs w:val="22"/>
              </w:rPr>
            </w:pPr>
            <w:r w:rsidRPr="00656DA3">
              <w:rPr>
                <w:rFonts w:ascii="Arial" w:hAnsi="Arial" w:cs="Arial"/>
                <w:sz w:val="22"/>
                <w:szCs w:val="22"/>
              </w:rPr>
              <w:t>TAK, opisać</w:t>
            </w:r>
          </w:p>
        </w:tc>
        <w:tc>
          <w:tcPr>
            <w:tcW w:w="1276" w:type="dxa"/>
            <w:vAlign w:val="center"/>
          </w:tcPr>
          <w:p w:rsidR="00A85BDE" w:rsidRPr="00656DA3" w:rsidRDefault="00A85BDE" w:rsidP="003C3AC5">
            <w:pPr>
              <w:jc w:val="center"/>
              <w:rPr>
                <w:rFonts w:ascii="Arial" w:hAnsi="Arial" w:cs="Arial"/>
                <w:sz w:val="22"/>
                <w:szCs w:val="22"/>
              </w:rPr>
            </w:pPr>
          </w:p>
        </w:tc>
        <w:tc>
          <w:tcPr>
            <w:tcW w:w="1417" w:type="dxa"/>
          </w:tcPr>
          <w:p w:rsidR="00A85BDE" w:rsidRPr="00656DA3" w:rsidRDefault="00A85BDE" w:rsidP="003C3AC5">
            <w:pPr>
              <w:jc w:val="center"/>
              <w:rPr>
                <w:rFonts w:ascii="Arial" w:hAnsi="Arial" w:cs="Arial"/>
                <w:sz w:val="22"/>
                <w:szCs w:val="22"/>
              </w:rPr>
            </w:pPr>
          </w:p>
        </w:tc>
      </w:tr>
      <w:tr w:rsidR="00A85BDE" w:rsidRPr="00656DA3" w:rsidTr="003C3AC5">
        <w:trPr>
          <w:cantSplit/>
          <w:trHeight w:val="709"/>
          <w:jc w:val="center"/>
        </w:trPr>
        <w:tc>
          <w:tcPr>
            <w:tcW w:w="705" w:type="dxa"/>
            <w:shd w:val="clear" w:color="auto" w:fill="auto"/>
            <w:vAlign w:val="center"/>
          </w:tcPr>
          <w:p w:rsidR="00A85BDE" w:rsidRPr="00656DA3" w:rsidRDefault="00A85BDE" w:rsidP="00854EB0">
            <w:pPr>
              <w:snapToGrid w:val="0"/>
              <w:spacing w:beforeLines="40" w:afterLines="40"/>
              <w:jc w:val="center"/>
              <w:rPr>
                <w:rFonts w:ascii="Arial" w:hAnsi="Arial" w:cs="Arial"/>
                <w:sz w:val="22"/>
                <w:szCs w:val="22"/>
              </w:rPr>
            </w:pPr>
            <w:r w:rsidRPr="00656DA3">
              <w:rPr>
                <w:rFonts w:ascii="Arial" w:hAnsi="Arial" w:cs="Arial"/>
                <w:sz w:val="22"/>
                <w:szCs w:val="22"/>
              </w:rPr>
              <w:t>2</w:t>
            </w:r>
          </w:p>
        </w:tc>
        <w:tc>
          <w:tcPr>
            <w:tcW w:w="5384" w:type="dxa"/>
            <w:shd w:val="clear" w:color="auto" w:fill="auto"/>
            <w:vAlign w:val="center"/>
          </w:tcPr>
          <w:p w:rsidR="00A85BDE" w:rsidRPr="00656DA3" w:rsidRDefault="00151049" w:rsidP="003C3AC5">
            <w:pPr>
              <w:widowControl w:val="0"/>
              <w:suppressAutoHyphens/>
              <w:autoSpaceDE w:val="0"/>
              <w:rPr>
                <w:rFonts w:ascii="Arial" w:hAnsi="Arial" w:cs="Arial"/>
                <w:sz w:val="22"/>
                <w:szCs w:val="22"/>
                <w:lang w:eastAsia="ar-SA"/>
              </w:rPr>
            </w:pPr>
            <w:r w:rsidRPr="00656DA3">
              <w:rPr>
                <w:rFonts w:ascii="Arial" w:hAnsi="Arial" w:cs="Arial"/>
                <w:sz w:val="22"/>
                <w:szCs w:val="22"/>
              </w:rPr>
              <w:t>Lampa mocowana na oddzielnym układzie ramion podwójnych (w tym jedno ramię uchylne) oraz dwuczęściowej obejmie zapewniające wysoką mobilność tzn. możliwość obrotu we wszystkich przegubach o kąt 360°.</w:t>
            </w:r>
          </w:p>
        </w:tc>
        <w:tc>
          <w:tcPr>
            <w:tcW w:w="1561" w:type="dxa"/>
            <w:vAlign w:val="center"/>
          </w:tcPr>
          <w:p w:rsidR="00A85BDE" w:rsidRPr="00656DA3" w:rsidRDefault="00A85BDE" w:rsidP="003C3AC5">
            <w:pPr>
              <w:snapToGrid w:val="0"/>
              <w:jc w:val="center"/>
              <w:rPr>
                <w:rFonts w:ascii="Arial" w:hAnsi="Arial" w:cs="Arial"/>
                <w:sz w:val="22"/>
                <w:szCs w:val="22"/>
              </w:rPr>
            </w:pPr>
            <w:r w:rsidRPr="00656DA3">
              <w:rPr>
                <w:rFonts w:ascii="Arial" w:hAnsi="Arial" w:cs="Arial"/>
                <w:sz w:val="22"/>
                <w:szCs w:val="22"/>
              </w:rPr>
              <w:t>TAK</w:t>
            </w:r>
          </w:p>
        </w:tc>
        <w:tc>
          <w:tcPr>
            <w:tcW w:w="1276" w:type="dxa"/>
            <w:vAlign w:val="center"/>
          </w:tcPr>
          <w:p w:rsidR="00A85BDE" w:rsidRPr="00656DA3" w:rsidRDefault="00A85BDE" w:rsidP="003C3AC5">
            <w:pPr>
              <w:jc w:val="center"/>
              <w:rPr>
                <w:rFonts w:ascii="Arial" w:hAnsi="Arial" w:cs="Arial"/>
                <w:sz w:val="22"/>
                <w:szCs w:val="22"/>
              </w:rPr>
            </w:pPr>
          </w:p>
        </w:tc>
        <w:tc>
          <w:tcPr>
            <w:tcW w:w="1417" w:type="dxa"/>
          </w:tcPr>
          <w:p w:rsidR="00A85BDE" w:rsidRPr="00656DA3" w:rsidRDefault="00A85BDE" w:rsidP="003C3AC5">
            <w:pPr>
              <w:jc w:val="center"/>
              <w:rPr>
                <w:rFonts w:ascii="Arial" w:hAnsi="Arial" w:cs="Arial"/>
                <w:sz w:val="22"/>
                <w:szCs w:val="22"/>
              </w:rPr>
            </w:pPr>
          </w:p>
        </w:tc>
      </w:tr>
      <w:tr w:rsidR="00A85BDE" w:rsidRPr="00656DA3" w:rsidTr="003C3AC5">
        <w:trPr>
          <w:cantSplit/>
          <w:trHeight w:val="369"/>
          <w:jc w:val="center"/>
        </w:trPr>
        <w:tc>
          <w:tcPr>
            <w:tcW w:w="705" w:type="dxa"/>
            <w:shd w:val="clear" w:color="auto" w:fill="auto"/>
            <w:vAlign w:val="center"/>
          </w:tcPr>
          <w:p w:rsidR="00A85BDE" w:rsidRPr="00656DA3" w:rsidRDefault="00A85BDE" w:rsidP="00854EB0">
            <w:pPr>
              <w:snapToGrid w:val="0"/>
              <w:spacing w:beforeLines="40" w:afterLines="40"/>
              <w:jc w:val="center"/>
              <w:rPr>
                <w:rFonts w:ascii="Arial" w:hAnsi="Arial" w:cs="Arial"/>
                <w:sz w:val="22"/>
                <w:szCs w:val="22"/>
              </w:rPr>
            </w:pPr>
            <w:r w:rsidRPr="00656DA3">
              <w:rPr>
                <w:rFonts w:ascii="Arial" w:hAnsi="Arial" w:cs="Arial"/>
                <w:sz w:val="22"/>
                <w:szCs w:val="22"/>
              </w:rPr>
              <w:t>3</w:t>
            </w:r>
          </w:p>
        </w:tc>
        <w:tc>
          <w:tcPr>
            <w:tcW w:w="5384" w:type="dxa"/>
            <w:shd w:val="clear" w:color="auto" w:fill="auto"/>
            <w:vAlign w:val="center"/>
          </w:tcPr>
          <w:p w:rsidR="00A85BDE" w:rsidRPr="00656DA3" w:rsidRDefault="00151049" w:rsidP="003C3AC5">
            <w:pPr>
              <w:pStyle w:val="Nagwek"/>
              <w:tabs>
                <w:tab w:val="clear" w:pos="4536"/>
                <w:tab w:val="clear" w:pos="9072"/>
              </w:tabs>
              <w:rPr>
                <w:rFonts w:ascii="Arial" w:hAnsi="Arial" w:cs="Arial"/>
                <w:sz w:val="22"/>
                <w:szCs w:val="22"/>
              </w:rPr>
            </w:pPr>
            <w:r w:rsidRPr="00656DA3">
              <w:rPr>
                <w:rFonts w:ascii="Arial" w:hAnsi="Arial" w:cs="Arial"/>
                <w:sz w:val="22"/>
                <w:szCs w:val="22"/>
              </w:rPr>
              <w:t>Oprawa oświetleniowe okrągła, płaska, wykorzystujące technologię diod świecących LED.</w:t>
            </w:r>
            <w:r w:rsidR="00A85BDE" w:rsidRPr="00656DA3">
              <w:rPr>
                <w:rFonts w:ascii="Arial" w:hAnsi="Arial" w:cs="Arial"/>
                <w:sz w:val="22"/>
                <w:szCs w:val="22"/>
              </w:rPr>
              <w:tab/>
            </w:r>
          </w:p>
        </w:tc>
        <w:tc>
          <w:tcPr>
            <w:tcW w:w="1561" w:type="dxa"/>
            <w:vAlign w:val="center"/>
          </w:tcPr>
          <w:p w:rsidR="00A85BDE" w:rsidRPr="00656DA3" w:rsidRDefault="00A85BDE" w:rsidP="003C3AC5">
            <w:pPr>
              <w:snapToGrid w:val="0"/>
              <w:jc w:val="center"/>
              <w:rPr>
                <w:rFonts w:ascii="Arial" w:hAnsi="Arial" w:cs="Arial"/>
                <w:sz w:val="22"/>
                <w:szCs w:val="22"/>
              </w:rPr>
            </w:pPr>
            <w:r w:rsidRPr="00656DA3">
              <w:rPr>
                <w:rFonts w:ascii="Arial" w:hAnsi="Arial" w:cs="Arial"/>
                <w:sz w:val="22"/>
                <w:szCs w:val="22"/>
              </w:rPr>
              <w:t>TAK</w:t>
            </w:r>
          </w:p>
        </w:tc>
        <w:tc>
          <w:tcPr>
            <w:tcW w:w="1276" w:type="dxa"/>
            <w:vAlign w:val="center"/>
          </w:tcPr>
          <w:p w:rsidR="00A85BDE" w:rsidRPr="00656DA3" w:rsidRDefault="00A85BDE" w:rsidP="003C3AC5">
            <w:pPr>
              <w:jc w:val="center"/>
              <w:rPr>
                <w:rFonts w:ascii="Arial" w:hAnsi="Arial" w:cs="Arial"/>
                <w:sz w:val="22"/>
                <w:szCs w:val="22"/>
              </w:rPr>
            </w:pPr>
          </w:p>
        </w:tc>
        <w:tc>
          <w:tcPr>
            <w:tcW w:w="1417" w:type="dxa"/>
          </w:tcPr>
          <w:p w:rsidR="00A85BDE" w:rsidRPr="00656DA3" w:rsidRDefault="00A85BDE" w:rsidP="003C3AC5">
            <w:pPr>
              <w:jc w:val="center"/>
              <w:rPr>
                <w:rFonts w:ascii="Arial" w:hAnsi="Arial" w:cs="Arial"/>
                <w:sz w:val="22"/>
                <w:szCs w:val="22"/>
              </w:rPr>
            </w:pPr>
          </w:p>
        </w:tc>
      </w:tr>
      <w:tr w:rsidR="00A85BDE" w:rsidRPr="00656DA3" w:rsidTr="003C3AC5">
        <w:trPr>
          <w:cantSplit/>
          <w:trHeight w:val="369"/>
          <w:jc w:val="center"/>
        </w:trPr>
        <w:tc>
          <w:tcPr>
            <w:tcW w:w="705" w:type="dxa"/>
            <w:shd w:val="clear" w:color="auto" w:fill="auto"/>
            <w:vAlign w:val="center"/>
          </w:tcPr>
          <w:p w:rsidR="00A85BDE" w:rsidRPr="00656DA3" w:rsidRDefault="00A85BDE" w:rsidP="00854EB0">
            <w:pPr>
              <w:snapToGrid w:val="0"/>
              <w:spacing w:beforeLines="40" w:afterLines="40"/>
              <w:jc w:val="center"/>
              <w:rPr>
                <w:rFonts w:ascii="Arial" w:hAnsi="Arial" w:cs="Arial"/>
                <w:sz w:val="22"/>
                <w:szCs w:val="22"/>
              </w:rPr>
            </w:pPr>
            <w:r w:rsidRPr="00656DA3">
              <w:rPr>
                <w:rFonts w:ascii="Arial" w:hAnsi="Arial" w:cs="Arial"/>
                <w:sz w:val="22"/>
                <w:szCs w:val="22"/>
              </w:rPr>
              <w:t>4</w:t>
            </w:r>
          </w:p>
        </w:tc>
        <w:tc>
          <w:tcPr>
            <w:tcW w:w="5384" w:type="dxa"/>
            <w:shd w:val="clear" w:color="auto" w:fill="auto"/>
            <w:vAlign w:val="center"/>
          </w:tcPr>
          <w:p w:rsidR="00A85BDE" w:rsidRPr="00656DA3" w:rsidRDefault="00A85BDE" w:rsidP="003C3AC5">
            <w:pPr>
              <w:pStyle w:val="Nagwek"/>
              <w:tabs>
                <w:tab w:val="clear" w:pos="4536"/>
                <w:tab w:val="clear" w:pos="9072"/>
              </w:tabs>
              <w:rPr>
                <w:rFonts w:ascii="Arial" w:hAnsi="Arial" w:cs="Arial"/>
                <w:sz w:val="22"/>
                <w:szCs w:val="22"/>
              </w:rPr>
            </w:pPr>
            <w:r w:rsidRPr="00656DA3">
              <w:rPr>
                <w:rFonts w:ascii="Arial" w:hAnsi="Arial" w:cs="Arial"/>
                <w:sz w:val="22"/>
                <w:szCs w:val="22"/>
              </w:rPr>
              <w:t xml:space="preserve"> </w:t>
            </w:r>
            <w:r w:rsidR="00151049" w:rsidRPr="00656DA3">
              <w:rPr>
                <w:rFonts w:ascii="Arial" w:hAnsi="Arial" w:cs="Arial"/>
                <w:sz w:val="22"/>
                <w:szCs w:val="22"/>
              </w:rPr>
              <w:t>Lampa emituje światło homogenne (nie dopuszcza się rozwiązań oświetleniowych z różnokolorowymi modułami oświetlającymi).</w:t>
            </w:r>
          </w:p>
        </w:tc>
        <w:tc>
          <w:tcPr>
            <w:tcW w:w="1561" w:type="dxa"/>
            <w:vAlign w:val="center"/>
          </w:tcPr>
          <w:p w:rsidR="00A85BDE" w:rsidRPr="00656DA3" w:rsidRDefault="00A85BDE" w:rsidP="003C3AC5">
            <w:pPr>
              <w:jc w:val="center"/>
              <w:rPr>
                <w:rFonts w:ascii="Arial" w:hAnsi="Arial" w:cs="Arial"/>
                <w:sz w:val="22"/>
                <w:szCs w:val="22"/>
              </w:rPr>
            </w:pPr>
            <w:r w:rsidRPr="00656DA3">
              <w:rPr>
                <w:rFonts w:ascii="Arial" w:hAnsi="Arial" w:cs="Arial"/>
                <w:sz w:val="22"/>
                <w:szCs w:val="22"/>
              </w:rPr>
              <w:t>TAK</w:t>
            </w:r>
          </w:p>
        </w:tc>
        <w:tc>
          <w:tcPr>
            <w:tcW w:w="1276" w:type="dxa"/>
            <w:vAlign w:val="center"/>
          </w:tcPr>
          <w:p w:rsidR="00A85BDE" w:rsidRPr="00656DA3" w:rsidRDefault="00A85BDE" w:rsidP="003C3AC5">
            <w:pPr>
              <w:jc w:val="center"/>
              <w:rPr>
                <w:rFonts w:ascii="Arial" w:hAnsi="Arial" w:cs="Arial"/>
                <w:sz w:val="22"/>
                <w:szCs w:val="22"/>
              </w:rPr>
            </w:pPr>
          </w:p>
        </w:tc>
        <w:tc>
          <w:tcPr>
            <w:tcW w:w="1417" w:type="dxa"/>
          </w:tcPr>
          <w:p w:rsidR="00A85BDE" w:rsidRPr="00656DA3" w:rsidRDefault="00A85BDE" w:rsidP="003C3AC5">
            <w:pPr>
              <w:jc w:val="center"/>
              <w:rPr>
                <w:rFonts w:ascii="Arial" w:hAnsi="Arial" w:cs="Arial"/>
                <w:sz w:val="22"/>
                <w:szCs w:val="22"/>
              </w:rPr>
            </w:pPr>
          </w:p>
        </w:tc>
      </w:tr>
      <w:tr w:rsidR="004631C7" w:rsidRPr="00656DA3" w:rsidTr="003C3AC5">
        <w:trPr>
          <w:cantSplit/>
          <w:trHeight w:val="721"/>
          <w:jc w:val="center"/>
        </w:trPr>
        <w:tc>
          <w:tcPr>
            <w:tcW w:w="705" w:type="dxa"/>
            <w:shd w:val="clear" w:color="auto" w:fill="auto"/>
            <w:vAlign w:val="center"/>
          </w:tcPr>
          <w:p w:rsidR="004631C7" w:rsidRPr="00656DA3" w:rsidRDefault="004631C7" w:rsidP="00854EB0">
            <w:pPr>
              <w:snapToGrid w:val="0"/>
              <w:spacing w:beforeLines="40" w:afterLines="40"/>
              <w:jc w:val="center"/>
              <w:rPr>
                <w:rFonts w:ascii="Arial" w:hAnsi="Arial" w:cs="Arial"/>
                <w:sz w:val="22"/>
                <w:szCs w:val="22"/>
              </w:rPr>
            </w:pPr>
            <w:r w:rsidRPr="00656DA3">
              <w:rPr>
                <w:rFonts w:ascii="Arial" w:hAnsi="Arial" w:cs="Arial"/>
                <w:sz w:val="22"/>
                <w:szCs w:val="22"/>
              </w:rPr>
              <w:t>5</w:t>
            </w:r>
          </w:p>
        </w:tc>
        <w:tc>
          <w:tcPr>
            <w:tcW w:w="5384" w:type="dxa"/>
            <w:shd w:val="clear" w:color="auto" w:fill="auto"/>
            <w:vAlign w:val="center"/>
          </w:tcPr>
          <w:p w:rsidR="004631C7" w:rsidRPr="00656DA3" w:rsidRDefault="004631C7" w:rsidP="004631C7">
            <w:pPr>
              <w:pStyle w:val="Tekstpodstawowy2"/>
              <w:rPr>
                <w:rFonts w:ascii="Arial" w:hAnsi="Arial" w:cs="Arial"/>
                <w:szCs w:val="22"/>
              </w:rPr>
            </w:pPr>
            <w:r w:rsidRPr="00656DA3">
              <w:rPr>
                <w:rFonts w:ascii="Arial" w:hAnsi="Arial" w:cs="Arial"/>
                <w:szCs w:val="22"/>
              </w:rPr>
              <w:t>Lampa o konstrukcji zwartej, okrągłej, o średnicy zewnętrznej nie większej niż 76 cm, łatwe do utrzymania w czystości -dla czaszy głównej.</w:t>
            </w:r>
          </w:p>
        </w:tc>
        <w:tc>
          <w:tcPr>
            <w:tcW w:w="1561" w:type="dxa"/>
            <w:vAlign w:val="center"/>
          </w:tcPr>
          <w:p w:rsidR="004631C7" w:rsidRPr="00656DA3" w:rsidRDefault="004631C7" w:rsidP="004631C7">
            <w:pPr>
              <w:jc w:val="center"/>
              <w:rPr>
                <w:rFonts w:ascii="Arial" w:hAnsi="Arial" w:cs="Arial"/>
                <w:sz w:val="22"/>
                <w:szCs w:val="22"/>
              </w:rPr>
            </w:pPr>
            <w:r w:rsidRPr="00656DA3">
              <w:rPr>
                <w:rFonts w:ascii="Arial" w:hAnsi="Arial" w:cs="Arial"/>
                <w:sz w:val="22"/>
                <w:szCs w:val="22"/>
              </w:rPr>
              <w:t>TAK, podać</w:t>
            </w:r>
          </w:p>
        </w:tc>
        <w:tc>
          <w:tcPr>
            <w:tcW w:w="1276" w:type="dxa"/>
            <w:vAlign w:val="center"/>
          </w:tcPr>
          <w:p w:rsidR="004631C7" w:rsidRPr="00656DA3" w:rsidRDefault="004631C7" w:rsidP="004631C7">
            <w:pPr>
              <w:jc w:val="center"/>
              <w:rPr>
                <w:rFonts w:ascii="Arial" w:hAnsi="Arial" w:cs="Arial"/>
                <w:sz w:val="22"/>
                <w:szCs w:val="22"/>
              </w:rPr>
            </w:pPr>
          </w:p>
        </w:tc>
        <w:tc>
          <w:tcPr>
            <w:tcW w:w="1417" w:type="dxa"/>
          </w:tcPr>
          <w:p w:rsidR="004631C7" w:rsidRPr="00656DA3" w:rsidRDefault="004631C7" w:rsidP="004631C7">
            <w:pPr>
              <w:jc w:val="center"/>
              <w:rPr>
                <w:rFonts w:ascii="Arial" w:hAnsi="Arial" w:cs="Arial"/>
                <w:sz w:val="22"/>
                <w:szCs w:val="22"/>
              </w:rPr>
            </w:pPr>
            <w:r w:rsidRPr="00656DA3">
              <w:rPr>
                <w:rFonts w:ascii="Arial" w:hAnsi="Arial" w:cs="Arial"/>
                <w:sz w:val="22"/>
                <w:szCs w:val="22"/>
              </w:rPr>
              <w:t>Średnica zewnętrzna:</w:t>
            </w:r>
          </w:p>
          <w:p w:rsidR="004631C7" w:rsidRPr="00656DA3" w:rsidRDefault="004631C7" w:rsidP="004631C7">
            <w:pPr>
              <w:jc w:val="center"/>
              <w:rPr>
                <w:rFonts w:ascii="Arial" w:hAnsi="Arial" w:cs="Arial"/>
                <w:b/>
                <w:sz w:val="22"/>
                <w:szCs w:val="22"/>
              </w:rPr>
            </w:pPr>
            <w:r w:rsidRPr="00656DA3">
              <w:rPr>
                <w:rFonts w:ascii="Arial" w:hAnsi="Arial" w:cs="Arial"/>
                <w:sz w:val="22"/>
                <w:szCs w:val="22"/>
              </w:rPr>
              <w:t xml:space="preserve">70 - 72 cm – </w:t>
            </w:r>
            <w:r w:rsidRPr="00656DA3">
              <w:rPr>
                <w:rFonts w:ascii="Arial" w:hAnsi="Arial" w:cs="Arial"/>
                <w:b/>
                <w:sz w:val="22"/>
                <w:szCs w:val="22"/>
              </w:rPr>
              <w:t>2 pkt</w:t>
            </w:r>
          </w:p>
          <w:p w:rsidR="004631C7" w:rsidRPr="00656DA3" w:rsidRDefault="004631C7" w:rsidP="004631C7">
            <w:pPr>
              <w:jc w:val="center"/>
              <w:rPr>
                <w:rFonts w:ascii="Arial" w:hAnsi="Arial" w:cs="Arial"/>
                <w:sz w:val="22"/>
                <w:szCs w:val="22"/>
              </w:rPr>
            </w:pPr>
            <w:r w:rsidRPr="00656DA3">
              <w:rPr>
                <w:rFonts w:ascii="Arial" w:hAnsi="Arial" w:cs="Arial"/>
                <w:sz w:val="22"/>
                <w:szCs w:val="22"/>
              </w:rPr>
              <w:t xml:space="preserve">73 – 76 cm – </w:t>
            </w:r>
            <w:r w:rsidRPr="00656DA3">
              <w:rPr>
                <w:rFonts w:ascii="Arial" w:hAnsi="Arial" w:cs="Arial"/>
                <w:b/>
                <w:sz w:val="22"/>
                <w:szCs w:val="22"/>
              </w:rPr>
              <w:t>0 pkt</w:t>
            </w:r>
          </w:p>
        </w:tc>
      </w:tr>
      <w:tr w:rsidR="004631C7" w:rsidRPr="00656DA3" w:rsidTr="003C3AC5">
        <w:trPr>
          <w:cantSplit/>
          <w:trHeight w:val="117"/>
          <w:jc w:val="center"/>
        </w:trPr>
        <w:tc>
          <w:tcPr>
            <w:tcW w:w="705" w:type="dxa"/>
            <w:vAlign w:val="center"/>
          </w:tcPr>
          <w:p w:rsidR="004631C7" w:rsidRPr="00656DA3" w:rsidRDefault="004631C7" w:rsidP="00854EB0">
            <w:pPr>
              <w:snapToGrid w:val="0"/>
              <w:spacing w:beforeLines="40" w:afterLines="40"/>
              <w:jc w:val="center"/>
              <w:rPr>
                <w:rFonts w:ascii="Arial" w:hAnsi="Arial" w:cs="Arial"/>
                <w:sz w:val="22"/>
                <w:szCs w:val="22"/>
              </w:rPr>
            </w:pPr>
            <w:r w:rsidRPr="00656DA3">
              <w:rPr>
                <w:rFonts w:ascii="Arial" w:hAnsi="Arial" w:cs="Arial"/>
                <w:sz w:val="22"/>
                <w:szCs w:val="22"/>
              </w:rPr>
              <w:t>6</w:t>
            </w:r>
          </w:p>
        </w:tc>
        <w:tc>
          <w:tcPr>
            <w:tcW w:w="5384" w:type="dxa"/>
            <w:shd w:val="clear" w:color="auto" w:fill="auto"/>
            <w:vAlign w:val="center"/>
          </w:tcPr>
          <w:p w:rsidR="004631C7" w:rsidRPr="00656DA3" w:rsidRDefault="004631C7" w:rsidP="004631C7">
            <w:pPr>
              <w:rPr>
                <w:rFonts w:ascii="Arial" w:hAnsi="Arial" w:cs="Arial"/>
                <w:color w:val="000000"/>
                <w:sz w:val="22"/>
                <w:szCs w:val="22"/>
              </w:rPr>
            </w:pPr>
            <w:r w:rsidRPr="00656DA3">
              <w:rPr>
                <w:rFonts w:ascii="Arial" w:hAnsi="Arial" w:cs="Arial"/>
                <w:sz w:val="22"/>
                <w:szCs w:val="22"/>
              </w:rPr>
              <w:t>Lampa z matrycą diodową złożona z maksymalnie 46 punktów LED.</w:t>
            </w:r>
          </w:p>
        </w:tc>
        <w:tc>
          <w:tcPr>
            <w:tcW w:w="1561" w:type="dxa"/>
            <w:vAlign w:val="center"/>
          </w:tcPr>
          <w:p w:rsidR="004631C7" w:rsidRPr="00656DA3" w:rsidRDefault="004631C7" w:rsidP="004631C7">
            <w:pPr>
              <w:snapToGrid w:val="0"/>
              <w:jc w:val="center"/>
              <w:rPr>
                <w:rFonts w:ascii="Arial" w:hAnsi="Arial" w:cs="Arial"/>
                <w:sz w:val="22"/>
                <w:szCs w:val="22"/>
              </w:rPr>
            </w:pPr>
            <w:r w:rsidRPr="00656DA3">
              <w:rPr>
                <w:rFonts w:ascii="Arial" w:hAnsi="Arial" w:cs="Arial"/>
                <w:sz w:val="22"/>
                <w:szCs w:val="22"/>
              </w:rPr>
              <w:t>TAK, podać</w:t>
            </w:r>
          </w:p>
        </w:tc>
        <w:tc>
          <w:tcPr>
            <w:tcW w:w="1276" w:type="dxa"/>
            <w:vAlign w:val="center"/>
          </w:tcPr>
          <w:p w:rsidR="004631C7" w:rsidRPr="00656DA3" w:rsidRDefault="004631C7" w:rsidP="004631C7">
            <w:pPr>
              <w:jc w:val="center"/>
              <w:rPr>
                <w:rFonts w:ascii="Arial" w:hAnsi="Arial" w:cs="Arial"/>
                <w:sz w:val="22"/>
                <w:szCs w:val="22"/>
              </w:rPr>
            </w:pPr>
          </w:p>
        </w:tc>
        <w:tc>
          <w:tcPr>
            <w:tcW w:w="1417" w:type="dxa"/>
          </w:tcPr>
          <w:p w:rsidR="004631C7" w:rsidRPr="00656DA3" w:rsidRDefault="004631C7" w:rsidP="004631C7">
            <w:pPr>
              <w:jc w:val="center"/>
              <w:rPr>
                <w:rFonts w:ascii="Arial" w:hAnsi="Arial" w:cs="Arial"/>
                <w:sz w:val="22"/>
                <w:szCs w:val="22"/>
              </w:rPr>
            </w:pPr>
            <w:r w:rsidRPr="00656DA3">
              <w:rPr>
                <w:rFonts w:ascii="Arial" w:hAnsi="Arial" w:cs="Arial"/>
                <w:sz w:val="22"/>
                <w:szCs w:val="22"/>
              </w:rPr>
              <w:t>Ilość punktów LED:</w:t>
            </w:r>
          </w:p>
          <w:p w:rsidR="004631C7" w:rsidRPr="00656DA3" w:rsidRDefault="004631C7" w:rsidP="004631C7">
            <w:pPr>
              <w:jc w:val="center"/>
              <w:rPr>
                <w:rFonts w:ascii="Arial" w:hAnsi="Arial" w:cs="Arial"/>
                <w:sz w:val="22"/>
                <w:szCs w:val="22"/>
              </w:rPr>
            </w:pPr>
            <w:r w:rsidRPr="00656DA3">
              <w:rPr>
                <w:rFonts w:ascii="Arial" w:hAnsi="Arial" w:cs="Arial"/>
                <w:sz w:val="22"/>
                <w:szCs w:val="22"/>
              </w:rPr>
              <w:t xml:space="preserve">40 diod LED i mniej – </w:t>
            </w:r>
            <w:r w:rsidRPr="00656DA3">
              <w:rPr>
                <w:rFonts w:ascii="Arial" w:hAnsi="Arial" w:cs="Arial"/>
                <w:b/>
                <w:sz w:val="22"/>
                <w:szCs w:val="22"/>
              </w:rPr>
              <w:t>2 pkt</w:t>
            </w:r>
            <w:r w:rsidRPr="00656DA3">
              <w:rPr>
                <w:rFonts w:ascii="Arial" w:hAnsi="Arial" w:cs="Arial"/>
                <w:sz w:val="22"/>
                <w:szCs w:val="22"/>
              </w:rPr>
              <w:t>.</w:t>
            </w:r>
          </w:p>
          <w:p w:rsidR="004631C7" w:rsidRPr="00656DA3" w:rsidRDefault="004631C7" w:rsidP="004631C7">
            <w:pPr>
              <w:jc w:val="center"/>
              <w:rPr>
                <w:rFonts w:ascii="Arial" w:hAnsi="Arial" w:cs="Arial"/>
                <w:sz w:val="22"/>
                <w:szCs w:val="22"/>
              </w:rPr>
            </w:pPr>
            <w:r w:rsidRPr="00656DA3">
              <w:rPr>
                <w:rFonts w:ascii="Arial" w:hAnsi="Arial" w:cs="Arial"/>
                <w:sz w:val="22"/>
                <w:szCs w:val="22"/>
              </w:rPr>
              <w:t xml:space="preserve">41- 46 diod LED – </w:t>
            </w:r>
            <w:r w:rsidRPr="00656DA3">
              <w:rPr>
                <w:rFonts w:ascii="Arial" w:hAnsi="Arial" w:cs="Arial"/>
                <w:b/>
                <w:sz w:val="22"/>
                <w:szCs w:val="22"/>
              </w:rPr>
              <w:t>0 pkt</w:t>
            </w:r>
          </w:p>
        </w:tc>
      </w:tr>
      <w:tr w:rsidR="00A85BDE" w:rsidRPr="00656DA3" w:rsidTr="003C3AC5">
        <w:trPr>
          <w:cantSplit/>
          <w:trHeight w:val="117"/>
          <w:jc w:val="center"/>
        </w:trPr>
        <w:tc>
          <w:tcPr>
            <w:tcW w:w="705" w:type="dxa"/>
            <w:vAlign w:val="center"/>
          </w:tcPr>
          <w:p w:rsidR="00A85BDE" w:rsidRPr="00656DA3" w:rsidRDefault="00A85BDE" w:rsidP="00854EB0">
            <w:pPr>
              <w:snapToGrid w:val="0"/>
              <w:spacing w:beforeLines="40" w:afterLines="40"/>
              <w:jc w:val="center"/>
              <w:rPr>
                <w:rFonts w:ascii="Arial" w:hAnsi="Arial" w:cs="Arial"/>
                <w:sz w:val="22"/>
                <w:szCs w:val="22"/>
              </w:rPr>
            </w:pPr>
            <w:r w:rsidRPr="00656DA3">
              <w:rPr>
                <w:rFonts w:ascii="Arial" w:hAnsi="Arial" w:cs="Arial"/>
                <w:sz w:val="22"/>
                <w:szCs w:val="22"/>
              </w:rPr>
              <w:t>7</w:t>
            </w:r>
          </w:p>
        </w:tc>
        <w:tc>
          <w:tcPr>
            <w:tcW w:w="5384" w:type="dxa"/>
            <w:shd w:val="clear" w:color="auto" w:fill="auto"/>
            <w:vAlign w:val="center"/>
          </w:tcPr>
          <w:p w:rsidR="00A85BDE" w:rsidRPr="00656DA3" w:rsidRDefault="004631C7" w:rsidP="003C3AC5">
            <w:pPr>
              <w:pStyle w:val="Tekstpodstawowy2"/>
              <w:rPr>
                <w:rFonts w:ascii="Arial" w:hAnsi="Arial" w:cs="Arial"/>
                <w:szCs w:val="22"/>
              </w:rPr>
            </w:pPr>
            <w:r w:rsidRPr="00656DA3">
              <w:rPr>
                <w:rFonts w:ascii="Arial" w:hAnsi="Arial" w:cs="Arial"/>
                <w:szCs w:val="22"/>
              </w:rPr>
              <w:t xml:space="preserve">Oprawa o natężeniu oświetlenia min. 160 </w:t>
            </w:r>
            <w:proofErr w:type="spellStart"/>
            <w:r w:rsidRPr="00656DA3">
              <w:rPr>
                <w:rFonts w:ascii="Arial" w:hAnsi="Arial" w:cs="Arial"/>
                <w:szCs w:val="22"/>
              </w:rPr>
              <w:t>kLux</w:t>
            </w:r>
            <w:proofErr w:type="spellEnd"/>
            <w:r w:rsidRPr="00656DA3">
              <w:rPr>
                <w:rFonts w:ascii="Arial" w:hAnsi="Arial" w:cs="Arial"/>
                <w:szCs w:val="22"/>
              </w:rPr>
              <w:t xml:space="preserve"> / 1 m.</w:t>
            </w:r>
          </w:p>
        </w:tc>
        <w:tc>
          <w:tcPr>
            <w:tcW w:w="1561" w:type="dxa"/>
            <w:vAlign w:val="center"/>
          </w:tcPr>
          <w:p w:rsidR="00A85BDE" w:rsidRPr="00656DA3" w:rsidRDefault="004631C7" w:rsidP="003C3AC5">
            <w:pPr>
              <w:jc w:val="center"/>
              <w:rPr>
                <w:rFonts w:ascii="Arial" w:hAnsi="Arial" w:cs="Arial"/>
                <w:sz w:val="22"/>
                <w:szCs w:val="22"/>
              </w:rPr>
            </w:pPr>
            <w:r w:rsidRPr="00656DA3">
              <w:rPr>
                <w:rFonts w:ascii="Arial" w:hAnsi="Arial" w:cs="Arial"/>
                <w:sz w:val="22"/>
                <w:szCs w:val="22"/>
              </w:rPr>
              <w:t>TAK</w:t>
            </w:r>
          </w:p>
        </w:tc>
        <w:tc>
          <w:tcPr>
            <w:tcW w:w="1276" w:type="dxa"/>
            <w:vAlign w:val="center"/>
          </w:tcPr>
          <w:p w:rsidR="00A85BDE" w:rsidRPr="00656DA3" w:rsidRDefault="00A85BDE" w:rsidP="003C3AC5">
            <w:pPr>
              <w:jc w:val="center"/>
              <w:rPr>
                <w:rFonts w:ascii="Arial" w:hAnsi="Arial" w:cs="Arial"/>
                <w:sz w:val="22"/>
                <w:szCs w:val="22"/>
              </w:rPr>
            </w:pPr>
          </w:p>
        </w:tc>
        <w:tc>
          <w:tcPr>
            <w:tcW w:w="1417" w:type="dxa"/>
          </w:tcPr>
          <w:p w:rsidR="00A85BDE" w:rsidRPr="00656DA3" w:rsidRDefault="00A85BDE" w:rsidP="003C3AC5">
            <w:pPr>
              <w:jc w:val="center"/>
              <w:rPr>
                <w:rFonts w:ascii="Arial" w:hAnsi="Arial" w:cs="Arial"/>
                <w:sz w:val="22"/>
                <w:szCs w:val="22"/>
              </w:rPr>
            </w:pPr>
          </w:p>
        </w:tc>
      </w:tr>
      <w:tr w:rsidR="00A85BDE" w:rsidRPr="00656DA3" w:rsidTr="003C3AC5">
        <w:trPr>
          <w:cantSplit/>
          <w:trHeight w:val="117"/>
          <w:jc w:val="center"/>
        </w:trPr>
        <w:tc>
          <w:tcPr>
            <w:tcW w:w="705" w:type="dxa"/>
            <w:vAlign w:val="center"/>
          </w:tcPr>
          <w:p w:rsidR="00A85BDE" w:rsidRPr="00656DA3" w:rsidRDefault="00A85BDE" w:rsidP="00854EB0">
            <w:pPr>
              <w:snapToGrid w:val="0"/>
              <w:spacing w:beforeLines="40" w:afterLines="40"/>
              <w:jc w:val="center"/>
              <w:rPr>
                <w:rFonts w:ascii="Arial" w:hAnsi="Arial" w:cs="Arial"/>
                <w:sz w:val="22"/>
                <w:szCs w:val="22"/>
              </w:rPr>
            </w:pPr>
            <w:r w:rsidRPr="00656DA3">
              <w:rPr>
                <w:rFonts w:ascii="Arial" w:hAnsi="Arial" w:cs="Arial"/>
                <w:sz w:val="22"/>
                <w:szCs w:val="22"/>
              </w:rPr>
              <w:t>8</w:t>
            </w:r>
          </w:p>
        </w:tc>
        <w:tc>
          <w:tcPr>
            <w:tcW w:w="5384" w:type="dxa"/>
            <w:shd w:val="clear" w:color="auto" w:fill="auto"/>
            <w:vAlign w:val="center"/>
          </w:tcPr>
          <w:p w:rsidR="00A85BDE" w:rsidRPr="00656DA3" w:rsidRDefault="004631C7" w:rsidP="004631C7">
            <w:pPr>
              <w:rPr>
                <w:rFonts w:ascii="Arial" w:hAnsi="Arial" w:cs="Arial"/>
                <w:sz w:val="22"/>
                <w:szCs w:val="22"/>
              </w:rPr>
            </w:pPr>
            <w:r w:rsidRPr="00656DA3">
              <w:rPr>
                <w:rFonts w:ascii="Arial" w:hAnsi="Arial" w:cs="Arial"/>
                <w:sz w:val="22"/>
                <w:szCs w:val="22"/>
              </w:rPr>
              <w:t xml:space="preserve">Zakres regulacji średnicy pola operacyjnego: co najmniej </w:t>
            </w:r>
            <w:r w:rsidRPr="00656DA3">
              <w:rPr>
                <w:rFonts w:ascii="Arial" w:hAnsi="Arial" w:cs="Arial"/>
                <w:sz w:val="22"/>
                <w:szCs w:val="22"/>
              </w:rPr>
              <w:br/>
              <w:t xml:space="preserve">20 </w:t>
            </w:r>
            <w:r w:rsidRPr="00656DA3">
              <w:rPr>
                <w:rFonts w:ascii="Arial" w:hAnsi="Arial" w:cs="Arial"/>
                <w:sz w:val="22"/>
                <w:szCs w:val="22"/>
              </w:rPr>
              <w:sym w:font="Symbol" w:char="F0B8"/>
            </w:r>
            <w:r w:rsidRPr="00656DA3">
              <w:rPr>
                <w:rFonts w:ascii="Arial" w:hAnsi="Arial" w:cs="Arial"/>
                <w:sz w:val="22"/>
                <w:szCs w:val="22"/>
              </w:rPr>
              <w:t xml:space="preserve"> 30 </w:t>
            </w:r>
            <w:proofErr w:type="spellStart"/>
            <w:r w:rsidRPr="00656DA3">
              <w:rPr>
                <w:rFonts w:ascii="Arial" w:hAnsi="Arial" w:cs="Arial"/>
                <w:sz w:val="22"/>
                <w:szCs w:val="22"/>
              </w:rPr>
              <w:t>cm</w:t>
            </w:r>
            <w:proofErr w:type="spellEnd"/>
            <w:r w:rsidRPr="00656DA3">
              <w:rPr>
                <w:rFonts w:ascii="Arial" w:hAnsi="Arial" w:cs="Arial"/>
                <w:sz w:val="22"/>
                <w:szCs w:val="22"/>
              </w:rPr>
              <w:t>. (ze względu na bezpieczeństwo nie dopuszcza się rozwiązania umożliwiającego zmianę średnicy pola operacyjnego przez osobę brudną np. z panelu ściennego lub panelu przy lampie).</w:t>
            </w:r>
          </w:p>
        </w:tc>
        <w:tc>
          <w:tcPr>
            <w:tcW w:w="1561" w:type="dxa"/>
            <w:vAlign w:val="center"/>
          </w:tcPr>
          <w:p w:rsidR="00A85BDE" w:rsidRPr="00656DA3" w:rsidRDefault="004631C7" w:rsidP="003C3AC5">
            <w:pPr>
              <w:snapToGrid w:val="0"/>
              <w:jc w:val="center"/>
              <w:rPr>
                <w:rFonts w:ascii="Arial" w:hAnsi="Arial" w:cs="Arial"/>
                <w:sz w:val="22"/>
                <w:szCs w:val="22"/>
              </w:rPr>
            </w:pPr>
            <w:r w:rsidRPr="00656DA3">
              <w:rPr>
                <w:rFonts w:ascii="Arial" w:hAnsi="Arial" w:cs="Arial"/>
                <w:sz w:val="22"/>
                <w:szCs w:val="22"/>
              </w:rPr>
              <w:t>TAK, podać</w:t>
            </w:r>
          </w:p>
        </w:tc>
        <w:tc>
          <w:tcPr>
            <w:tcW w:w="1276" w:type="dxa"/>
            <w:vAlign w:val="center"/>
          </w:tcPr>
          <w:p w:rsidR="00A85BDE" w:rsidRPr="00656DA3" w:rsidRDefault="00A85BDE" w:rsidP="003C3AC5">
            <w:pPr>
              <w:jc w:val="center"/>
              <w:rPr>
                <w:rFonts w:ascii="Arial" w:hAnsi="Arial" w:cs="Arial"/>
                <w:sz w:val="22"/>
                <w:szCs w:val="22"/>
              </w:rPr>
            </w:pPr>
          </w:p>
        </w:tc>
        <w:tc>
          <w:tcPr>
            <w:tcW w:w="1417" w:type="dxa"/>
          </w:tcPr>
          <w:p w:rsidR="004631C7" w:rsidRPr="00656DA3" w:rsidRDefault="004631C7" w:rsidP="004631C7">
            <w:pPr>
              <w:jc w:val="center"/>
              <w:rPr>
                <w:rFonts w:ascii="Arial" w:hAnsi="Arial" w:cs="Arial"/>
                <w:sz w:val="22"/>
                <w:szCs w:val="22"/>
              </w:rPr>
            </w:pPr>
            <w:r w:rsidRPr="00656DA3">
              <w:rPr>
                <w:rFonts w:ascii="Arial" w:hAnsi="Arial" w:cs="Arial"/>
                <w:sz w:val="22"/>
                <w:szCs w:val="22"/>
              </w:rPr>
              <w:t>Średnica pola operacyjnego:</w:t>
            </w:r>
          </w:p>
          <w:p w:rsidR="004631C7" w:rsidRPr="00656DA3" w:rsidRDefault="004631C7" w:rsidP="004631C7">
            <w:pPr>
              <w:jc w:val="center"/>
              <w:rPr>
                <w:rFonts w:ascii="Arial" w:hAnsi="Arial" w:cs="Arial"/>
                <w:b/>
                <w:sz w:val="22"/>
                <w:szCs w:val="22"/>
              </w:rPr>
            </w:pPr>
            <w:r w:rsidRPr="00656DA3">
              <w:rPr>
                <w:rFonts w:ascii="Arial" w:hAnsi="Arial" w:cs="Arial"/>
                <w:sz w:val="22"/>
                <w:szCs w:val="22"/>
              </w:rPr>
              <w:t xml:space="preserve">20-30 cm </w:t>
            </w:r>
            <w:r w:rsidRPr="00656DA3">
              <w:rPr>
                <w:rFonts w:ascii="Arial" w:hAnsi="Arial" w:cs="Arial"/>
                <w:sz w:val="22"/>
                <w:szCs w:val="22"/>
              </w:rPr>
              <w:br/>
            </w:r>
            <w:r w:rsidRPr="00656DA3">
              <w:rPr>
                <w:rFonts w:ascii="Arial" w:hAnsi="Arial" w:cs="Arial"/>
                <w:b/>
                <w:sz w:val="22"/>
                <w:szCs w:val="22"/>
              </w:rPr>
              <w:t>– 0 pkt</w:t>
            </w:r>
          </w:p>
          <w:p w:rsidR="00A85BDE" w:rsidRPr="00656DA3" w:rsidRDefault="004631C7" w:rsidP="004631C7">
            <w:pPr>
              <w:jc w:val="center"/>
              <w:rPr>
                <w:rFonts w:ascii="Arial" w:hAnsi="Arial" w:cs="Arial"/>
                <w:sz w:val="22"/>
                <w:szCs w:val="22"/>
              </w:rPr>
            </w:pPr>
            <w:r w:rsidRPr="00656DA3">
              <w:rPr>
                <w:rFonts w:ascii="Arial" w:hAnsi="Arial" w:cs="Arial"/>
                <w:sz w:val="22"/>
                <w:szCs w:val="22"/>
              </w:rPr>
              <w:t xml:space="preserve">Większy niż 20 - 30 cm – </w:t>
            </w:r>
            <w:r w:rsidRPr="00656DA3">
              <w:rPr>
                <w:rFonts w:ascii="Arial" w:hAnsi="Arial" w:cs="Arial"/>
                <w:b/>
                <w:sz w:val="22"/>
                <w:szCs w:val="22"/>
              </w:rPr>
              <w:t>2 pkt</w:t>
            </w:r>
          </w:p>
        </w:tc>
      </w:tr>
      <w:tr w:rsidR="00FC08B3" w:rsidRPr="00656DA3" w:rsidTr="003C3AC5">
        <w:trPr>
          <w:cantSplit/>
          <w:trHeight w:val="117"/>
          <w:jc w:val="center"/>
        </w:trPr>
        <w:tc>
          <w:tcPr>
            <w:tcW w:w="705" w:type="dxa"/>
            <w:vAlign w:val="center"/>
          </w:tcPr>
          <w:p w:rsidR="00FC08B3" w:rsidRPr="00656DA3" w:rsidRDefault="00FC08B3" w:rsidP="00854EB0">
            <w:pPr>
              <w:snapToGrid w:val="0"/>
              <w:spacing w:beforeLines="40" w:afterLines="40"/>
              <w:jc w:val="center"/>
              <w:rPr>
                <w:rFonts w:ascii="Arial" w:hAnsi="Arial" w:cs="Arial"/>
                <w:sz w:val="22"/>
                <w:szCs w:val="22"/>
              </w:rPr>
            </w:pPr>
            <w:r w:rsidRPr="00656DA3">
              <w:rPr>
                <w:rFonts w:ascii="Arial" w:hAnsi="Arial" w:cs="Arial"/>
                <w:sz w:val="22"/>
                <w:szCs w:val="22"/>
              </w:rPr>
              <w:lastRenderedPageBreak/>
              <w:t>9</w:t>
            </w:r>
          </w:p>
        </w:tc>
        <w:tc>
          <w:tcPr>
            <w:tcW w:w="5384" w:type="dxa"/>
            <w:shd w:val="clear" w:color="auto" w:fill="auto"/>
            <w:vAlign w:val="center"/>
          </w:tcPr>
          <w:p w:rsidR="00FC08B3" w:rsidRPr="00656DA3" w:rsidRDefault="00FC08B3" w:rsidP="00FC08B3">
            <w:pPr>
              <w:rPr>
                <w:rFonts w:ascii="Arial" w:hAnsi="Arial" w:cs="Arial"/>
                <w:sz w:val="22"/>
                <w:szCs w:val="22"/>
              </w:rPr>
            </w:pPr>
            <w:r w:rsidRPr="00656DA3">
              <w:rPr>
                <w:rFonts w:ascii="Arial" w:hAnsi="Arial" w:cs="Arial"/>
                <w:sz w:val="22"/>
                <w:szCs w:val="22"/>
              </w:rPr>
              <w:t xml:space="preserve">Średnica oświetlanego pola przy oświetleniu 10% </w:t>
            </w:r>
            <w:proofErr w:type="spellStart"/>
            <w:r w:rsidRPr="00656DA3">
              <w:rPr>
                <w:rFonts w:ascii="Arial" w:hAnsi="Arial" w:cs="Arial"/>
                <w:sz w:val="22"/>
                <w:szCs w:val="22"/>
              </w:rPr>
              <w:t>Ec</w:t>
            </w:r>
            <w:proofErr w:type="spellEnd"/>
            <w:r w:rsidRPr="00656DA3">
              <w:rPr>
                <w:rFonts w:ascii="Arial" w:hAnsi="Arial" w:cs="Arial"/>
                <w:sz w:val="22"/>
                <w:szCs w:val="22"/>
              </w:rPr>
              <w:t xml:space="preserve"> (d</w:t>
            </w:r>
            <w:r w:rsidRPr="00656DA3">
              <w:rPr>
                <w:rFonts w:ascii="Arial" w:hAnsi="Arial" w:cs="Arial"/>
                <w:sz w:val="22"/>
                <w:szCs w:val="22"/>
                <w:vertAlign w:val="subscript"/>
              </w:rPr>
              <w:t>10</w:t>
            </w:r>
            <w:r w:rsidRPr="00656DA3">
              <w:rPr>
                <w:rFonts w:ascii="Arial" w:hAnsi="Arial" w:cs="Arial"/>
                <w:sz w:val="22"/>
                <w:szCs w:val="22"/>
              </w:rPr>
              <w:t>) wg 50.102.1.3 normy IEC 60601-2-41 dla lampy głównej min.200mm</w:t>
            </w:r>
          </w:p>
        </w:tc>
        <w:tc>
          <w:tcPr>
            <w:tcW w:w="1561" w:type="dxa"/>
            <w:vAlign w:val="center"/>
          </w:tcPr>
          <w:p w:rsidR="00FC08B3" w:rsidRPr="00656DA3" w:rsidRDefault="00FC08B3" w:rsidP="00FC08B3">
            <w:pPr>
              <w:jc w:val="center"/>
              <w:rPr>
                <w:rFonts w:ascii="Arial" w:hAnsi="Arial" w:cs="Arial"/>
                <w:sz w:val="22"/>
                <w:szCs w:val="22"/>
              </w:rPr>
            </w:pPr>
            <w:r w:rsidRPr="00656DA3">
              <w:rPr>
                <w:rFonts w:ascii="Arial" w:hAnsi="Arial" w:cs="Arial"/>
                <w:sz w:val="22"/>
                <w:szCs w:val="22"/>
              </w:rPr>
              <w:t>TAK, podać</w:t>
            </w:r>
          </w:p>
        </w:tc>
        <w:tc>
          <w:tcPr>
            <w:tcW w:w="1276" w:type="dxa"/>
            <w:vAlign w:val="center"/>
          </w:tcPr>
          <w:p w:rsidR="00FC08B3" w:rsidRPr="00656DA3" w:rsidRDefault="00FC08B3" w:rsidP="00FC08B3">
            <w:pPr>
              <w:jc w:val="center"/>
              <w:rPr>
                <w:rFonts w:ascii="Arial" w:hAnsi="Arial" w:cs="Arial"/>
                <w:sz w:val="22"/>
                <w:szCs w:val="22"/>
              </w:rPr>
            </w:pPr>
          </w:p>
        </w:tc>
        <w:tc>
          <w:tcPr>
            <w:tcW w:w="1417" w:type="dxa"/>
          </w:tcPr>
          <w:p w:rsidR="00FC08B3" w:rsidRPr="00656DA3" w:rsidRDefault="00FC08B3" w:rsidP="00FC08B3">
            <w:pPr>
              <w:jc w:val="center"/>
              <w:rPr>
                <w:rFonts w:ascii="Arial" w:hAnsi="Arial" w:cs="Arial"/>
                <w:sz w:val="22"/>
                <w:szCs w:val="22"/>
              </w:rPr>
            </w:pPr>
          </w:p>
        </w:tc>
      </w:tr>
      <w:tr w:rsidR="00FC08B3" w:rsidRPr="00656DA3" w:rsidTr="003C3AC5">
        <w:trPr>
          <w:cantSplit/>
          <w:trHeight w:val="117"/>
          <w:jc w:val="center"/>
        </w:trPr>
        <w:tc>
          <w:tcPr>
            <w:tcW w:w="705" w:type="dxa"/>
            <w:vAlign w:val="center"/>
          </w:tcPr>
          <w:p w:rsidR="00FC08B3" w:rsidRPr="00656DA3" w:rsidRDefault="00FC08B3" w:rsidP="00854EB0">
            <w:pPr>
              <w:snapToGrid w:val="0"/>
              <w:spacing w:beforeLines="40" w:afterLines="40"/>
              <w:jc w:val="center"/>
              <w:rPr>
                <w:rFonts w:ascii="Arial" w:hAnsi="Arial" w:cs="Arial"/>
                <w:sz w:val="22"/>
                <w:szCs w:val="22"/>
              </w:rPr>
            </w:pPr>
            <w:r w:rsidRPr="00656DA3">
              <w:rPr>
                <w:rFonts w:ascii="Arial" w:hAnsi="Arial" w:cs="Arial"/>
                <w:sz w:val="22"/>
                <w:szCs w:val="22"/>
              </w:rPr>
              <w:t>10</w:t>
            </w:r>
          </w:p>
        </w:tc>
        <w:tc>
          <w:tcPr>
            <w:tcW w:w="5384" w:type="dxa"/>
            <w:shd w:val="clear" w:color="auto" w:fill="auto"/>
            <w:vAlign w:val="center"/>
          </w:tcPr>
          <w:p w:rsidR="00FC08B3" w:rsidRPr="00656DA3" w:rsidRDefault="00FC08B3" w:rsidP="00FC08B3">
            <w:pPr>
              <w:rPr>
                <w:rFonts w:ascii="Arial" w:hAnsi="Arial" w:cs="Arial"/>
                <w:sz w:val="22"/>
                <w:szCs w:val="22"/>
              </w:rPr>
            </w:pPr>
            <w:r w:rsidRPr="00656DA3">
              <w:rPr>
                <w:rFonts w:ascii="Arial" w:hAnsi="Arial" w:cs="Arial"/>
                <w:sz w:val="22"/>
                <w:szCs w:val="22"/>
              </w:rPr>
              <w:t xml:space="preserve">Średnica oświetlanego pola przy oświetleniu 10% </w:t>
            </w:r>
            <w:proofErr w:type="spellStart"/>
            <w:r w:rsidRPr="00656DA3">
              <w:rPr>
                <w:rFonts w:ascii="Arial" w:hAnsi="Arial" w:cs="Arial"/>
                <w:sz w:val="22"/>
                <w:szCs w:val="22"/>
              </w:rPr>
              <w:t>Ec</w:t>
            </w:r>
            <w:proofErr w:type="spellEnd"/>
            <w:r w:rsidRPr="00656DA3">
              <w:rPr>
                <w:rFonts w:ascii="Arial" w:hAnsi="Arial" w:cs="Arial"/>
                <w:sz w:val="22"/>
                <w:szCs w:val="22"/>
              </w:rPr>
              <w:t xml:space="preserve"> (d</w:t>
            </w:r>
            <w:r w:rsidRPr="00656DA3">
              <w:rPr>
                <w:rFonts w:ascii="Arial" w:hAnsi="Arial" w:cs="Arial"/>
                <w:sz w:val="22"/>
                <w:szCs w:val="22"/>
                <w:vertAlign w:val="subscript"/>
              </w:rPr>
              <w:t>10</w:t>
            </w:r>
            <w:r w:rsidRPr="00656DA3">
              <w:rPr>
                <w:rFonts w:ascii="Arial" w:hAnsi="Arial" w:cs="Arial"/>
                <w:sz w:val="22"/>
                <w:szCs w:val="22"/>
              </w:rPr>
              <w:t>) wg 50.102.1.3 normy IEC 60601-2-41 dla satelity min.170mm</w:t>
            </w:r>
          </w:p>
        </w:tc>
        <w:tc>
          <w:tcPr>
            <w:tcW w:w="1561" w:type="dxa"/>
            <w:vAlign w:val="center"/>
          </w:tcPr>
          <w:p w:rsidR="00FC08B3" w:rsidRPr="00656DA3" w:rsidRDefault="00FC08B3" w:rsidP="00FC08B3">
            <w:pPr>
              <w:jc w:val="center"/>
              <w:rPr>
                <w:rFonts w:ascii="Arial" w:hAnsi="Arial" w:cs="Arial"/>
                <w:sz w:val="22"/>
                <w:szCs w:val="22"/>
              </w:rPr>
            </w:pPr>
            <w:r w:rsidRPr="00656DA3">
              <w:rPr>
                <w:rFonts w:ascii="Arial" w:hAnsi="Arial" w:cs="Arial"/>
                <w:sz w:val="22"/>
                <w:szCs w:val="22"/>
              </w:rPr>
              <w:t>TAK, podać</w:t>
            </w:r>
          </w:p>
        </w:tc>
        <w:tc>
          <w:tcPr>
            <w:tcW w:w="1276" w:type="dxa"/>
            <w:vAlign w:val="center"/>
          </w:tcPr>
          <w:p w:rsidR="00FC08B3" w:rsidRPr="00656DA3" w:rsidRDefault="00FC08B3" w:rsidP="00FC08B3">
            <w:pPr>
              <w:jc w:val="center"/>
              <w:rPr>
                <w:rFonts w:ascii="Arial" w:hAnsi="Arial" w:cs="Arial"/>
                <w:sz w:val="22"/>
                <w:szCs w:val="22"/>
              </w:rPr>
            </w:pPr>
          </w:p>
        </w:tc>
        <w:tc>
          <w:tcPr>
            <w:tcW w:w="1417" w:type="dxa"/>
          </w:tcPr>
          <w:p w:rsidR="00FC08B3" w:rsidRPr="00656DA3" w:rsidRDefault="00FC08B3" w:rsidP="00FC08B3">
            <w:pPr>
              <w:jc w:val="center"/>
              <w:rPr>
                <w:rFonts w:ascii="Arial" w:hAnsi="Arial" w:cs="Arial"/>
                <w:sz w:val="22"/>
                <w:szCs w:val="22"/>
              </w:rPr>
            </w:pPr>
          </w:p>
        </w:tc>
      </w:tr>
      <w:tr w:rsidR="00FC08B3" w:rsidRPr="00656DA3" w:rsidTr="003C3AC5">
        <w:trPr>
          <w:cantSplit/>
          <w:trHeight w:val="117"/>
          <w:jc w:val="center"/>
        </w:trPr>
        <w:tc>
          <w:tcPr>
            <w:tcW w:w="705" w:type="dxa"/>
            <w:vAlign w:val="center"/>
          </w:tcPr>
          <w:p w:rsidR="00FC08B3" w:rsidRPr="00656DA3" w:rsidRDefault="00FC08B3" w:rsidP="00854EB0">
            <w:pPr>
              <w:snapToGrid w:val="0"/>
              <w:spacing w:beforeLines="40" w:afterLines="40"/>
              <w:jc w:val="center"/>
              <w:rPr>
                <w:rFonts w:ascii="Arial" w:hAnsi="Arial" w:cs="Arial"/>
                <w:sz w:val="22"/>
                <w:szCs w:val="22"/>
              </w:rPr>
            </w:pPr>
            <w:r w:rsidRPr="00656DA3">
              <w:rPr>
                <w:rFonts w:ascii="Arial" w:hAnsi="Arial" w:cs="Arial"/>
                <w:sz w:val="22"/>
                <w:szCs w:val="22"/>
              </w:rPr>
              <w:t>11</w:t>
            </w:r>
          </w:p>
        </w:tc>
        <w:tc>
          <w:tcPr>
            <w:tcW w:w="5384" w:type="dxa"/>
            <w:shd w:val="clear" w:color="auto" w:fill="auto"/>
            <w:vAlign w:val="center"/>
          </w:tcPr>
          <w:p w:rsidR="00FC08B3" w:rsidRPr="00656DA3" w:rsidRDefault="00FC08B3" w:rsidP="00FC08B3">
            <w:pPr>
              <w:rPr>
                <w:rFonts w:ascii="Arial" w:hAnsi="Arial" w:cs="Arial"/>
                <w:sz w:val="22"/>
                <w:szCs w:val="22"/>
              </w:rPr>
            </w:pPr>
            <w:r w:rsidRPr="00656DA3">
              <w:rPr>
                <w:rFonts w:ascii="Arial" w:hAnsi="Arial" w:cs="Arial"/>
                <w:sz w:val="22"/>
                <w:szCs w:val="22"/>
              </w:rPr>
              <w:t xml:space="preserve">Średnica oświetlanego pola przy oświetleniu 10% </w:t>
            </w:r>
            <w:proofErr w:type="spellStart"/>
            <w:r w:rsidRPr="00656DA3">
              <w:rPr>
                <w:rFonts w:ascii="Arial" w:hAnsi="Arial" w:cs="Arial"/>
                <w:sz w:val="22"/>
                <w:szCs w:val="22"/>
              </w:rPr>
              <w:t>Ec</w:t>
            </w:r>
            <w:proofErr w:type="spellEnd"/>
            <w:r w:rsidRPr="00656DA3">
              <w:rPr>
                <w:rFonts w:ascii="Arial" w:hAnsi="Arial" w:cs="Arial"/>
                <w:sz w:val="22"/>
                <w:szCs w:val="22"/>
              </w:rPr>
              <w:t xml:space="preserve"> (d</w:t>
            </w:r>
            <w:r w:rsidRPr="00656DA3">
              <w:rPr>
                <w:rFonts w:ascii="Arial" w:hAnsi="Arial" w:cs="Arial"/>
                <w:sz w:val="22"/>
                <w:szCs w:val="22"/>
                <w:vertAlign w:val="subscript"/>
              </w:rPr>
              <w:t>50</w:t>
            </w:r>
            <w:r w:rsidRPr="00656DA3">
              <w:rPr>
                <w:rFonts w:ascii="Arial" w:hAnsi="Arial" w:cs="Arial"/>
                <w:sz w:val="22"/>
                <w:szCs w:val="22"/>
              </w:rPr>
              <w:t>) wg 50.102.1.3 normy IEC 60601-2-min.100mm</w:t>
            </w:r>
          </w:p>
        </w:tc>
        <w:tc>
          <w:tcPr>
            <w:tcW w:w="1561" w:type="dxa"/>
            <w:vAlign w:val="center"/>
          </w:tcPr>
          <w:p w:rsidR="00FC08B3" w:rsidRPr="00656DA3" w:rsidRDefault="00FC08B3" w:rsidP="00FC08B3">
            <w:pPr>
              <w:jc w:val="center"/>
              <w:rPr>
                <w:rFonts w:ascii="Arial" w:hAnsi="Arial" w:cs="Arial"/>
                <w:sz w:val="22"/>
                <w:szCs w:val="22"/>
              </w:rPr>
            </w:pPr>
            <w:r w:rsidRPr="00656DA3">
              <w:rPr>
                <w:rFonts w:ascii="Arial" w:hAnsi="Arial" w:cs="Arial"/>
                <w:sz w:val="22"/>
                <w:szCs w:val="22"/>
              </w:rPr>
              <w:t>TAK, podać</w:t>
            </w:r>
          </w:p>
        </w:tc>
        <w:tc>
          <w:tcPr>
            <w:tcW w:w="1276" w:type="dxa"/>
            <w:vAlign w:val="center"/>
          </w:tcPr>
          <w:p w:rsidR="00FC08B3" w:rsidRPr="00656DA3" w:rsidRDefault="00FC08B3" w:rsidP="00FC08B3">
            <w:pPr>
              <w:jc w:val="center"/>
              <w:rPr>
                <w:rFonts w:ascii="Arial" w:hAnsi="Arial" w:cs="Arial"/>
                <w:sz w:val="22"/>
                <w:szCs w:val="22"/>
              </w:rPr>
            </w:pPr>
          </w:p>
        </w:tc>
        <w:tc>
          <w:tcPr>
            <w:tcW w:w="1417" w:type="dxa"/>
          </w:tcPr>
          <w:p w:rsidR="00FC08B3" w:rsidRPr="00656DA3" w:rsidRDefault="00FC08B3" w:rsidP="00FC08B3">
            <w:pPr>
              <w:jc w:val="center"/>
              <w:rPr>
                <w:rFonts w:ascii="Arial" w:hAnsi="Arial" w:cs="Arial"/>
                <w:sz w:val="22"/>
                <w:szCs w:val="22"/>
              </w:rPr>
            </w:pPr>
          </w:p>
        </w:tc>
      </w:tr>
      <w:tr w:rsidR="00FC08B3" w:rsidRPr="00656DA3" w:rsidTr="003C3AC5">
        <w:trPr>
          <w:cantSplit/>
          <w:trHeight w:val="117"/>
          <w:jc w:val="center"/>
        </w:trPr>
        <w:tc>
          <w:tcPr>
            <w:tcW w:w="705" w:type="dxa"/>
            <w:vAlign w:val="center"/>
          </w:tcPr>
          <w:p w:rsidR="00FC08B3" w:rsidRPr="00656DA3" w:rsidRDefault="00FC08B3" w:rsidP="00854EB0">
            <w:pPr>
              <w:snapToGrid w:val="0"/>
              <w:spacing w:beforeLines="40" w:afterLines="40"/>
              <w:jc w:val="center"/>
              <w:rPr>
                <w:rFonts w:ascii="Arial" w:hAnsi="Arial" w:cs="Arial"/>
                <w:sz w:val="22"/>
                <w:szCs w:val="22"/>
              </w:rPr>
            </w:pPr>
            <w:r w:rsidRPr="00656DA3">
              <w:rPr>
                <w:rFonts w:ascii="Arial" w:hAnsi="Arial" w:cs="Arial"/>
                <w:sz w:val="22"/>
                <w:szCs w:val="22"/>
              </w:rPr>
              <w:t>12</w:t>
            </w:r>
          </w:p>
        </w:tc>
        <w:tc>
          <w:tcPr>
            <w:tcW w:w="5384" w:type="dxa"/>
            <w:shd w:val="clear" w:color="auto" w:fill="auto"/>
            <w:vAlign w:val="center"/>
          </w:tcPr>
          <w:p w:rsidR="00FC08B3" w:rsidRPr="00656DA3" w:rsidRDefault="00FC08B3" w:rsidP="00FC08B3">
            <w:pPr>
              <w:rPr>
                <w:rFonts w:ascii="Arial" w:hAnsi="Arial" w:cs="Arial"/>
                <w:sz w:val="22"/>
                <w:szCs w:val="22"/>
              </w:rPr>
            </w:pPr>
            <w:r w:rsidRPr="00656DA3">
              <w:rPr>
                <w:rFonts w:ascii="Arial" w:hAnsi="Arial" w:cs="Arial"/>
                <w:sz w:val="22"/>
                <w:szCs w:val="22"/>
              </w:rPr>
              <w:t>Współczynnik odwzorowania barw - R</w:t>
            </w:r>
            <w:r w:rsidRPr="00656DA3">
              <w:rPr>
                <w:rFonts w:ascii="Arial" w:hAnsi="Arial" w:cs="Arial"/>
                <w:sz w:val="22"/>
                <w:szCs w:val="22"/>
                <w:vertAlign w:val="subscript"/>
              </w:rPr>
              <w:t>a</w:t>
            </w:r>
            <w:r w:rsidRPr="00656DA3">
              <w:rPr>
                <w:rFonts w:ascii="Arial" w:hAnsi="Arial" w:cs="Arial"/>
                <w:sz w:val="22"/>
                <w:szCs w:val="22"/>
              </w:rPr>
              <w:t xml:space="preserve">: </w:t>
            </w:r>
          </w:p>
          <w:p w:rsidR="00FC08B3" w:rsidRPr="00656DA3" w:rsidRDefault="00FC08B3" w:rsidP="00FC08B3">
            <w:pPr>
              <w:pStyle w:val="Nagwek"/>
              <w:tabs>
                <w:tab w:val="clear" w:pos="4536"/>
                <w:tab w:val="clear" w:pos="9072"/>
              </w:tabs>
              <w:rPr>
                <w:rFonts w:ascii="Arial" w:hAnsi="Arial" w:cs="Arial"/>
                <w:sz w:val="22"/>
                <w:szCs w:val="22"/>
              </w:rPr>
            </w:pPr>
            <w:r w:rsidRPr="00656DA3">
              <w:rPr>
                <w:rFonts w:ascii="Arial" w:hAnsi="Arial" w:cs="Arial"/>
                <w:sz w:val="22"/>
                <w:szCs w:val="22"/>
              </w:rPr>
              <w:t>min. 95</w:t>
            </w:r>
          </w:p>
        </w:tc>
        <w:tc>
          <w:tcPr>
            <w:tcW w:w="1561" w:type="dxa"/>
            <w:vAlign w:val="center"/>
          </w:tcPr>
          <w:p w:rsidR="00FC08B3" w:rsidRPr="00656DA3" w:rsidRDefault="00FC08B3" w:rsidP="00FC08B3">
            <w:pPr>
              <w:jc w:val="center"/>
              <w:rPr>
                <w:rFonts w:ascii="Arial" w:hAnsi="Arial" w:cs="Arial"/>
                <w:sz w:val="22"/>
                <w:szCs w:val="22"/>
              </w:rPr>
            </w:pPr>
            <w:r w:rsidRPr="00656DA3">
              <w:rPr>
                <w:rFonts w:ascii="Arial" w:hAnsi="Arial" w:cs="Arial"/>
                <w:sz w:val="22"/>
                <w:szCs w:val="22"/>
              </w:rPr>
              <w:t>TAK, podać</w:t>
            </w:r>
          </w:p>
        </w:tc>
        <w:tc>
          <w:tcPr>
            <w:tcW w:w="1276" w:type="dxa"/>
            <w:vAlign w:val="center"/>
          </w:tcPr>
          <w:p w:rsidR="00FC08B3" w:rsidRPr="00656DA3" w:rsidRDefault="00FC08B3" w:rsidP="00FC08B3">
            <w:pPr>
              <w:jc w:val="center"/>
              <w:rPr>
                <w:rFonts w:ascii="Arial" w:hAnsi="Arial" w:cs="Arial"/>
                <w:sz w:val="22"/>
                <w:szCs w:val="22"/>
              </w:rPr>
            </w:pPr>
          </w:p>
        </w:tc>
        <w:tc>
          <w:tcPr>
            <w:tcW w:w="1417" w:type="dxa"/>
          </w:tcPr>
          <w:p w:rsidR="00FC08B3" w:rsidRPr="00656DA3" w:rsidRDefault="00FC08B3" w:rsidP="00FC08B3">
            <w:pPr>
              <w:jc w:val="center"/>
              <w:rPr>
                <w:rFonts w:ascii="Arial" w:hAnsi="Arial" w:cs="Arial"/>
                <w:sz w:val="22"/>
                <w:szCs w:val="22"/>
              </w:rPr>
            </w:pPr>
          </w:p>
        </w:tc>
      </w:tr>
      <w:tr w:rsidR="00FC08B3" w:rsidRPr="00656DA3" w:rsidTr="00FC08B3">
        <w:trPr>
          <w:cantSplit/>
          <w:trHeight w:val="433"/>
          <w:jc w:val="center"/>
        </w:trPr>
        <w:tc>
          <w:tcPr>
            <w:tcW w:w="705" w:type="dxa"/>
            <w:vAlign w:val="center"/>
          </w:tcPr>
          <w:p w:rsidR="00FC08B3" w:rsidRPr="00656DA3" w:rsidRDefault="00FC08B3" w:rsidP="00854EB0">
            <w:pPr>
              <w:snapToGrid w:val="0"/>
              <w:spacing w:beforeLines="40" w:afterLines="40"/>
              <w:jc w:val="center"/>
              <w:rPr>
                <w:rFonts w:ascii="Arial" w:hAnsi="Arial" w:cs="Arial"/>
                <w:sz w:val="22"/>
                <w:szCs w:val="22"/>
              </w:rPr>
            </w:pPr>
            <w:r w:rsidRPr="00656DA3">
              <w:rPr>
                <w:rFonts w:ascii="Arial" w:hAnsi="Arial" w:cs="Arial"/>
                <w:sz w:val="22"/>
                <w:szCs w:val="22"/>
              </w:rPr>
              <w:t>13</w:t>
            </w:r>
          </w:p>
        </w:tc>
        <w:tc>
          <w:tcPr>
            <w:tcW w:w="5384" w:type="dxa"/>
            <w:shd w:val="clear" w:color="auto" w:fill="auto"/>
            <w:vAlign w:val="center"/>
          </w:tcPr>
          <w:p w:rsidR="00FC08B3" w:rsidRPr="00656DA3" w:rsidRDefault="00FC08B3" w:rsidP="00FC08B3">
            <w:pPr>
              <w:rPr>
                <w:rFonts w:ascii="Arial" w:hAnsi="Arial" w:cs="Arial"/>
                <w:sz w:val="22"/>
                <w:szCs w:val="22"/>
              </w:rPr>
            </w:pPr>
            <w:r w:rsidRPr="00656DA3">
              <w:rPr>
                <w:rFonts w:ascii="Arial" w:hAnsi="Arial" w:cs="Arial"/>
                <w:sz w:val="22"/>
                <w:szCs w:val="22"/>
              </w:rPr>
              <w:t xml:space="preserve">Głębia oświetlenia 20% - min. 1450mm </w:t>
            </w:r>
          </w:p>
        </w:tc>
        <w:tc>
          <w:tcPr>
            <w:tcW w:w="1561" w:type="dxa"/>
            <w:vAlign w:val="center"/>
          </w:tcPr>
          <w:p w:rsidR="00FC08B3" w:rsidRPr="00656DA3" w:rsidRDefault="00FC08B3" w:rsidP="00FC08B3">
            <w:pPr>
              <w:jc w:val="center"/>
              <w:rPr>
                <w:rFonts w:ascii="Arial" w:hAnsi="Arial" w:cs="Arial"/>
                <w:sz w:val="22"/>
                <w:szCs w:val="22"/>
              </w:rPr>
            </w:pPr>
            <w:r w:rsidRPr="00656DA3">
              <w:rPr>
                <w:rFonts w:ascii="Arial" w:hAnsi="Arial" w:cs="Arial"/>
                <w:sz w:val="22"/>
                <w:szCs w:val="22"/>
              </w:rPr>
              <w:t>TAK, podać</w:t>
            </w:r>
          </w:p>
        </w:tc>
        <w:tc>
          <w:tcPr>
            <w:tcW w:w="1276" w:type="dxa"/>
            <w:vAlign w:val="center"/>
          </w:tcPr>
          <w:p w:rsidR="00FC08B3" w:rsidRPr="00656DA3" w:rsidRDefault="00FC08B3" w:rsidP="00FC08B3">
            <w:pPr>
              <w:jc w:val="center"/>
              <w:rPr>
                <w:rFonts w:ascii="Arial" w:hAnsi="Arial" w:cs="Arial"/>
                <w:sz w:val="22"/>
                <w:szCs w:val="22"/>
              </w:rPr>
            </w:pPr>
          </w:p>
        </w:tc>
        <w:tc>
          <w:tcPr>
            <w:tcW w:w="1417" w:type="dxa"/>
          </w:tcPr>
          <w:p w:rsidR="00FC08B3" w:rsidRPr="00656DA3" w:rsidRDefault="00FC08B3" w:rsidP="00FC08B3">
            <w:pPr>
              <w:jc w:val="center"/>
              <w:rPr>
                <w:rFonts w:ascii="Arial" w:hAnsi="Arial" w:cs="Arial"/>
                <w:sz w:val="22"/>
                <w:szCs w:val="22"/>
              </w:rPr>
            </w:pPr>
          </w:p>
        </w:tc>
      </w:tr>
      <w:tr w:rsidR="00FC08B3" w:rsidRPr="00656DA3" w:rsidTr="003C3AC5">
        <w:trPr>
          <w:cantSplit/>
          <w:trHeight w:val="117"/>
          <w:jc w:val="center"/>
        </w:trPr>
        <w:tc>
          <w:tcPr>
            <w:tcW w:w="705" w:type="dxa"/>
            <w:vAlign w:val="center"/>
          </w:tcPr>
          <w:p w:rsidR="00FC08B3" w:rsidRPr="00656DA3" w:rsidRDefault="00FC08B3" w:rsidP="00854EB0">
            <w:pPr>
              <w:snapToGrid w:val="0"/>
              <w:spacing w:beforeLines="40" w:afterLines="40"/>
              <w:jc w:val="center"/>
              <w:rPr>
                <w:rFonts w:ascii="Arial" w:hAnsi="Arial" w:cs="Arial"/>
                <w:sz w:val="22"/>
                <w:szCs w:val="22"/>
              </w:rPr>
            </w:pPr>
            <w:r w:rsidRPr="00656DA3">
              <w:rPr>
                <w:rFonts w:ascii="Arial" w:hAnsi="Arial" w:cs="Arial"/>
                <w:sz w:val="22"/>
                <w:szCs w:val="22"/>
              </w:rPr>
              <w:t>14</w:t>
            </w:r>
          </w:p>
        </w:tc>
        <w:tc>
          <w:tcPr>
            <w:tcW w:w="5384" w:type="dxa"/>
            <w:shd w:val="clear" w:color="auto" w:fill="auto"/>
            <w:vAlign w:val="center"/>
          </w:tcPr>
          <w:p w:rsidR="00FC08B3" w:rsidRPr="00656DA3" w:rsidRDefault="00FC08B3" w:rsidP="00FC08B3">
            <w:pPr>
              <w:rPr>
                <w:rFonts w:ascii="Arial" w:hAnsi="Arial" w:cs="Arial"/>
                <w:sz w:val="22"/>
                <w:szCs w:val="22"/>
              </w:rPr>
            </w:pPr>
            <w:r w:rsidRPr="00656DA3">
              <w:rPr>
                <w:rFonts w:ascii="Arial" w:hAnsi="Arial" w:cs="Arial"/>
                <w:sz w:val="22"/>
                <w:szCs w:val="22"/>
              </w:rPr>
              <w:t>Współczynnik odwzorowania koloru czerwonego – R</w:t>
            </w:r>
            <w:r w:rsidRPr="00656DA3">
              <w:rPr>
                <w:rFonts w:ascii="Arial" w:hAnsi="Arial" w:cs="Arial"/>
                <w:sz w:val="22"/>
                <w:szCs w:val="22"/>
                <w:vertAlign w:val="subscript"/>
              </w:rPr>
              <w:t>9</w:t>
            </w:r>
            <w:r w:rsidRPr="00656DA3">
              <w:rPr>
                <w:rFonts w:ascii="Arial" w:hAnsi="Arial" w:cs="Arial"/>
                <w:sz w:val="22"/>
                <w:szCs w:val="22"/>
              </w:rPr>
              <w:t>: min. 93</w:t>
            </w:r>
          </w:p>
        </w:tc>
        <w:tc>
          <w:tcPr>
            <w:tcW w:w="1561" w:type="dxa"/>
            <w:vAlign w:val="center"/>
          </w:tcPr>
          <w:p w:rsidR="00FC08B3" w:rsidRPr="00656DA3" w:rsidRDefault="00FC08B3" w:rsidP="00FC08B3">
            <w:pPr>
              <w:jc w:val="center"/>
              <w:rPr>
                <w:rFonts w:ascii="Arial" w:hAnsi="Arial" w:cs="Arial"/>
                <w:sz w:val="22"/>
                <w:szCs w:val="22"/>
              </w:rPr>
            </w:pPr>
            <w:r w:rsidRPr="00656DA3">
              <w:rPr>
                <w:rFonts w:ascii="Arial" w:hAnsi="Arial" w:cs="Arial"/>
                <w:sz w:val="22"/>
                <w:szCs w:val="22"/>
              </w:rPr>
              <w:t xml:space="preserve">TAK, podać </w:t>
            </w:r>
          </w:p>
        </w:tc>
        <w:tc>
          <w:tcPr>
            <w:tcW w:w="1276" w:type="dxa"/>
            <w:vAlign w:val="center"/>
          </w:tcPr>
          <w:p w:rsidR="00FC08B3" w:rsidRPr="00656DA3" w:rsidRDefault="00FC08B3" w:rsidP="00FC08B3">
            <w:pPr>
              <w:jc w:val="center"/>
              <w:rPr>
                <w:rFonts w:ascii="Arial" w:hAnsi="Arial" w:cs="Arial"/>
                <w:sz w:val="22"/>
                <w:szCs w:val="22"/>
              </w:rPr>
            </w:pPr>
          </w:p>
        </w:tc>
        <w:tc>
          <w:tcPr>
            <w:tcW w:w="1417" w:type="dxa"/>
          </w:tcPr>
          <w:p w:rsidR="00FC08B3" w:rsidRPr="00656DA3" w:rsidRDefault="00FC08B3" w:rsidP="00FC08B3">
            <w:pPr>
              <w:jc w:val="center"/>
              <w:rPr>
                <w:rFonts w:ascii="Arial" w:hAnsi="Arial" w:cs="Arial"/>
                <w:sz w:val="22"/>
                <w:szCs w:val="22"/>
              </w:rPr>
            </w:pPr>
          </w:p>
        </w:tc>
      </w:tr>
      <w:tr w:rsidR="00FC08B3" w:rsidRPr="00656DA3" w:rsidTr="003C3AC5">
        <w:trPr>
          <w:cantSplit/>
          <w:trHeight w:val="117"/>
          <w:jc w:val="center"/>
        </w:trPr>
        <w:tc>
          <w:tcPr>
            <w:tcW w:w="705" w:type="dxa"/>
            <w:vAlign w:val="center"/>
          </w:tcPr>
          <w:p w:rsidR="00FC08B3" w:rsidRPr="00656DA3" w:rsidRDefault="00FC08B3" w:rsidP="00854EB0">
            <w:pPr>
              <w:snapToGrid w:val="0"/>
              <w:spacing w:beforeLines="40" w:afterLines="40"/>
              <w:jc w:val="center"/>
              <w:rPr>
                <w:rFonts w:ascii="Arial" w:hAnsi="Arial" w:cs="Arial"/>
                <w:sz w:val="22"/>
                <w:szCs w:val="22"/>
              </w:rPr>
            </w:pPr>
            <w:r w:rsidRPr="00656DA3">
              <w:rPr>
                <w:rFonts w:ascii="Arial" w:hAnsi="Arial" w:cs="Arial"/>
                <w:sz w:val="22"/>
                <w:szCs w:val="22"/>
              </w:rPr>
              <w:t>15</w:t>
            </w:r>
          </w:p>
        </w:tc>
        <w:tc>
          <w:tcPr>
            <w:tcW w:w="5384" w:type="dxa"/>
            <w:shd w:val="clear" w:color="auto" w:fill="auto"/>
            <w:vAlign w:val="center"/>
          </w:tcPr>
          <w:p w:rsidR="00FC08B3" w:rsidRPr="00656DA3" w:rsidRDefault="00FC08B3" w:rsidP="00FC08B3">
            <w:pPr>
              <w:rPr>
                <w:rFonts w:ascii="Arial" w:hAnsi="Arial" w:cs="Arial"/>
                <w:sz w:val="22"/>
                <w:szCs w:val="22"/>
              </w:rPr>
            </w:pPr>
            <w:r w:rsidRPr="00656DA3">
              <w:rPr>
                <w:rFonts w:ascii="Arial" w:hAnsi="Arial" w:cs="Arial"/>
                <w:sz w:val="22"/>
                <w:szCs w:val="22"/>
              </w:rPr>
              <w:t xml:space="preserve">Temperatura barwowa 4500 </w:t>
            </w:r>
            <w:r w:rsidRPr="00656DA3">
              <w:rPr>
                <w:rFonts w:ascii="Arial" w:hAnsi="Arial" w:cs="Arial"/>
                <w:sz w:val="22"/>
                <w:szCs w:val="22"/>
              </w:rPr>
              <w:sym w:font="Symbol" w:char="F0B0"/>
            </w:r>
            <w:r w:rsidRPr="00656DA3">
              <w:rPr>
                <w:rFonts w:ascii="Arial" w:hAnsi="Arial" w:cs="Arial"/>
                <w:sz w:val="22"/>
                <w:szCs w:val="22"/>
              </w:rPr>
              <w:t>K</w:t>
            </w:r>
          </w:p>
        </w:tc>
        <w:tc>
          <w:tcPr>
            <w:tcW w:w="1561" w:type="dxa"/>
            <w:vAlign w:val="center"/>
          </w:tcPr>
          <w:p w:rsidR="00FC08B3" w:rsidRPr="00656DA3" w:rsidRDefault="00FC08B3" w:rsidP="00FC08B3">
            <w:pPr>
              <w:jc w:val="center"/>
              <w:rPr>
                <w:rFonts w:ascii="Arial" w:hAnsi="Arial" w:cs="Arial"/>
                <w:sz w:val="22"/>
                <w:szCs w:val="22"/>
              </w:rPr>
            </w:pPr>
            <w:r w:rsidRPr="00656DA3">
              <w:rPr>
                <w:rFonts w:ascii="Arial" w:hAnsi="Arial" w:cs="Arial"/>
                <w:sz w:val="22"/>
                <w:szCs w:val="22"/>
              </w:rPr>
              <w:t>TAK</w:t>
            </w:r>
          </w:p>
        </w:tc>
        <w:tc>
          <w:tcPr>
            <w:tcW w:w="1276" w:type="dxa"/>
            <w:vAlign w:val="center"/>
          </w:tcPr>
          <w:p w:rsidR="00FC08B3" w:rsidRPr="00656DA3" w:rsidRDefault="00FC08B3" w:rsidP="00FC08B3">
            <w:pPr>
              <w:jc w:val="center"/>
              <w:rPr>
                <w:rFonts w:ascii="Arial" w:hAnsi="Arial" w:cs="Arial"/>
                <w:sz w:val="22"/>
                <w:szCs w:val="22"/>
              </w:rPr>
            </w:pPr>
          </w:p>
        </w:tc>
        <w:tc>
          <w:tcPr>
            <w:tcW w:w="1417" w:type="dxa"/>
          </w:tcPr>
          <w:p w:rsidR="00FC08B3" w:rsidRPr="00656DA3" w:rsidRDefault="00FC08B3" w:rsidP="00FC08B3">
            <w:pPr>
              <w:jc w:val="center"/>
              <w:rPr>
                <w:rFonts w:ascii="Arial" w:hAnsi="Arial" w:cs="Arial"/>
                <w:sz w:val="22"/>
                <w:szCs w:val="22"/>
              </w:rPr>
            </w:pPr>
          </w:p>
        </w:tc>
      </w:tr>
      <w:tr w:rsidR="00FC08B3" w:rsidRPr="00656DA3" w:rsidTr="003C3AC5">
        <w:trPr>
          <w:cantSplit/>
          <w:trHeight w:val="117"/>
          <w:jc w:val="center"/>
        </w:trPr>
        <w:tc>
          <w:tcPr>
            <w:tcW w:w="705" w:type="dxa"/>
            <w:vAlign w:val="center"/>
          </w:tcPr>
          <w:p w:rsidR="00FC08B3" w:rsidRPr="00656DA3" w:rsidRDefault="00FC08B3" w:rsidP="00854EB0">
            <w:pPr>
              <w:snapToGrid w:val="0"/>
              <w:spacing w:beforeLines="40" w:afterLines="40"/>
              <w:jc w:val="center"/>
              <w:rPr>
                <w:rFonts w:ascii="Arial" w:hAnsi="Arial" w:cs="Arial"/>
                <w:sz w:val="22"/>
                <w:szCs w:val="22"/>
              </w:rPr>
            </w:pPr>
            <w:r w:rsidRPr="00656DA3">
              <w:rPr>
                <w:rFonts w:ascii="Arial" w:hAnsi="Arial" w:cs="Arial"/>
                <w:sz w:val="22"/>
                <w:szCs w:val="22"/>
              </w:rPr>
              <w:t>16</w:t>
            </w:r>
          </w:p>
        </w:tc>
        <w:tc>
          <w:tcPr>
            <w:tcW w:w="5384" w:type="dxa"/>
            <w:shd w:val="clear" w:color="auto" w:fill="auto"/>
            <w:vAlign w:val="center"/>
          </w:tcPr>
          <w:p w:rsidR="00FC08B3" w:rsidRPr="00656DA3" w:rsidRDefault="00FC08B3" w:rsidP="00FC08B3">
            <w:pPr>
              <w:rPr>
                <w:rFonts w:ascii="Arial" w:hAnsi="Arial" w:cs="Arial"/>
                <w:sz w:val="22"/>
                <w:szCs w:val="22"/>
              </w:rPr>
            </w:pPr>
            <w:r w:rsidRPr="00656DA3">
              <w:rPr>
                <w:rFonts w:ascii="Arial" w:hAnsi="Arial" w:cs="Arial"/>
                <w:sz w:val="22"/>
                <w:szCs w:val="22"/>
              </w:rPr>
              <w:t xml:space="preserve">Przyrost temperatury w obszarze głowy chirurga: nie większy niż 0,5 </w:t>
            </w:r>
            <w:r w:rsidRPr="00656DA3">
              <w:rPr>
                <w:rFonts w:ascii="Arial" w:hAnsi="Arial" w:cs="Arial"/>
                <w:sz w:val="22"/>
                <w:szCs w:val="22"/>
              </w:rPr>
              <w:sym w:font="Symbol" w:char="F0B0"/>
            </w:r>
            <w:r w:rsidRPr="00656DA3">
              <w:rPr>
                <w:rFonts w:ascii="Arial" w:hAnsi="Arial" w:cs="Arial"/>
                <w:sz w:val="22"/>
                <w:szCs w:val="22"/>
              </w:rPr>
              <w:t>C.</w:t>
            </w:r>
          </w:p>
        </w:tc>
        <w:tc>
          <w:tcPr>
            <w:tcW w:w="1561" w:type="dxa"/>
            <w:vAlign w:val="center"/>
          </w:tcPr>
          <w:p w:rsidR="00FC08B3" w:rsidRPr="00656DA3" w:rsidRDefault="00FC08B3" w:rsidP="00FC08B3">
            <w:pPr>
              <w:jc w:val="center"/>
              <w:rPr>
                <w:rFonts w:ascii="Arial" w:hAnsi="Arial" w:cs="Arial"/>
                <w:sz w:val="22"/>
                <w:szCs w:val="22"/>
              </w:rPr>
            </w:pPr>
            <w:r w:rsidRPr="00656DA3">
              <w:rPr>
                <w:rFonts w:ascii="Arial" w:hAnsi="Arial" w:cs="Arial"/>
                <w:sz w:val="22"/>
                <w:szCs w:val="22"/>
              </w:rPr>
              <w:t>TAK</w:t>
            </w:r>
          </w:p>
        </w:tc>
        <w:tc>
          <w:tcPr>
            <w:tcW w:w="1276" w:type="dxa"/>
            <w:vAlign w:val="center"/>
          </w:tcPr>
          <w:p w:rsidR="00FC08B3" w:rsidRPr="00656DA3" w:rsidRDefault="00FC08B3" w:rsidP="00FC08B3">
            <w:pPr>
              <w:jc w:val="center"/>
              <w:rPr>
                <w:rFonts w:ascii="Arial" w:hAnsi="Arial" w:cs="Arial"/>
                <w:sz w:val="22"/>
                <w:szCs w:val="22"/>
              </w:rPr>
            </w:pPr>
          </w:p>
        </w:tc>
        <w:tc>
          <w:tcPr>
            <w:tcW w:w="1417" w:type="dxa"/>
          </w:tcPr>
          <w:p w:rsidR="00FC08B3" w:rsidRPr="00656DA3" w:rsidRDefault="00FC08B3" w:rsidP="00FC08B3">
            <w:pPr>
              <w:jc w:val="center"/>
              <w:rPr>
                <w:rFonts w:ascii="Arial" w:hAnsi="Arial" w:cs="Arial"/>
                <w:sz w:val="22"/>
                <w:szCs w:val="22"/>
              </w:rPr>
            </w:pPr>
          </w:p>
        </w:tc>
      </w:tr>
      <w:tr w:rsidR="00B4215E" w:rsidRPr="00656DA3" w:rsidTr="003C3AC5">
        <w:trPr>
          <w:cantSplit/>
          <w:trHeight w:val="117"/>
          <w:jc w:val="center"/>
        </w:trPr>
        <w:tc>
          <w:tcPr>
            <w:tcW w:w="705" w:type="dxa"/>
            <w:vAlign w:val="center"/>
          </w:tcPr>
          <w:p w:rsidR="00B4215E" w:rsidRPr="00656DA3" w:rsidRDefault="00B4215E" w:rsidP="00854EB0">
            <w:pPr>
              <w:snapToGrid w:val="0"/>
              <w:spacing w:beforeLines="40" w:afterLines="40"/>
              <w:jc w:val="center"/>
              <w:rPr>
                <w:rFonts w:ascii="Arial" w:hAnsi="Arial" w:cs="Arial"/>
                <w:sz w:val="22"/>
                <w:szCs w:val="22"/>
              </w:rPr>
            </w:pPr>
            <w:r w:rsidRPr="00656DA3">
              <w:rPr>
                <w:rFonts w:ascii="Arial" w:hAnsi="Arial" w:cs="Arial"/>
                <w:sz w:val="22"/>
                <w:szCs w:val="22"/>
              </w:rPr>
              <w:t>17</w:t>
            </w:r>
          </w:p>
        </w:tc>
        <w:tc>
          <w:tcPr>
            <w:tcW w:w="5384" w:type="dxa"/>
            <w:shd w:val="clear" w:color="auto" w:fill="auto"/>
            <w:vAlign w:val="center"/>
          </w:tcPr>
          <w:p w:rsidR="00B4215E" w:rsidRPr="00656DA3" w:rsidRDefault="00B4215E" w:rsidP="00B4215E">
            <w:pPr>
              <w:pStyle w:val="Nagwek"/>
              <w:tabs>
                <w:tab w:val="clear" w:pos="4536"/>
                <w:tab w:val="clear" w:pos="9072"/>
              </w:tabs>
              <w:rPr>
                <w:rFonts w:ascii="Arial" w:hAnsi="Arial" w:cs="Arial"/>
                <w:sz w:val="22"/>
                <w:szCs w:val="22"/>
              </w:rPr>
            </w:pPr>
            <w:r w:rsidRPr="00656DA3">
              <w:rPr>
                <w:rFonts w:ascii="Arial" w:hAnsi="Arial" w:cs="Arial"/>
                <w:sz w:val="22"/>
                <w:szCs w:val="22"/>
              </w:rPr>
              <w:t xml:space="preserve">Możliwość regulacji natężenia światła w zakresie co najmniej 50 </w:t>
            </w:r>
            <w:r w:rsidRPr="00656DA3">
              <w:rPr>
                <w:rFonts w:ascii="Arial" w:hAnsi="Arial" w:cs="Arial"/>
                <w:sz w:val="22"/>
                <w:szCs w:val="22"/>
              </w:rPr>
              <w:sym w:font="Symbol" w:char="F0B8"/>
            </w:r>
            <w:r w:rsidRPr="00656DA3">
              <w:rPr>
                <w:rFonts w:ascii="Arial" w:hAnsi="Arial" w:cs="Arial"/>
                <w:sz w:val="22"/>
                <w:szCs w:val="22"/>
              </w:rPr>
              <w:t xml:space="preserve"> 100 %, oddzielnie dla każdej czaszy, regulatorem umieszczonym na czaszy.</w:t>
            </w:r>
          </w:p>
        </w:tc>
        <w:tc>
          <w:tcPr>
            <w:tcW w:w="1561" w:type="dxa"/>
            <w:vAlign w:val="center"/>
          </w:tcPr>
          <w:p w:rsidR="00B4215E" w:rsidRPr="00656DA3" w:rsidRDefault="00B4215E" w:rsidP="00B4215E">
            <w:pPr>
              <w:jc w:val="center"/>
              <w:rPr>
                <w:rFonts w:ascii="Arial" w:hAnsi="Arial" w:cs="Arial"/>
                <w:sz w:val="22"/>
                <w:szCs w:val="22"/>
              </w:rPr>
            </w:pPr>
            <w:r w:rsidRPr="00656DA3">
              <w:rPr>
                <w:rFonts w:ascii="Arial" w:hAnsi="Arial" w:cs="Arial"/>
                <w:sz w:val="22"/>
                <w:szCs w:val="22"/>
              </w:rPr>
              <w:t>TAK</w:t>
            </w:r>
          </w:p>
        </w:tc>
        <w:tc>
          <w:tcPr>
            <w:tcW w:w="1276" w:type="dxa"/>
            <w:vAlign w:val="center"/>
          </w:tcPr>
          <w:p w:rsidR="00B4215E" w:rsidRPr="00656DA3" w:rsidRDefault="00B4215E" w:rsidP="00B4215E">
            <w:pPr>
              <w:jc w:val="center"/>
              <w:rPr>
                <w:rFonts w:ascii="Arial" w:hAnsi="Arial" w:cs="Arial"/>
                <w:sz w:val="22"/>
                <w:szCs w:val="22"/>
              </w:rPr>
            </w:pPr>
          </w:p>
        </w:tc>
        <w:tc>
          <w:tcPr>
            <w:tcW w:w="1417" w:type="dxa"/>
          </w:tcPr>
          <w:p w:rsidR="00B4215E" w:rsidRPr="00656DA3" w:rsidRDefault="00B4215E" w:rsidP="00B4215E">
            <w:pPr>
              <w:jc w:val="center"/>
              <w:rPr>
                <w:rFonts w:ascii="Arial" w:hAnsi="Arial" w:cs="Arial"/>
                <w:sz w:val="22"/>
                <w:szCs w:val="22"/>
              </w:rPr>
            </w:pPr>
          </w:p>
        </w:tc>
      </w:tr>
      <w:tr w:rsidR="00B4215E" w:rsidRPr="00656DA3" w:rsidTr="003C3AC5">
        <w:trPr>
          <w:cantSplit/>
          <w:trHeight w:val="117"/>
          <w:jc w:val="center"/>
        </w:trPr>
        <w:tc>
          <w:tcPr>
            <w:tcW w:w="705" w:type="dxa"/>
            <w:vAlign w:val="center"/>
          </w:tcPr>
          <w:p w:rsidR="00B4215E" w:rsidRPr="00656DA3" w:rsidRDefault="00B4215E" w:rsidP="00854EB0">
            <w:pPr>
              <w:snapToGrid w:val="0"/>
              <w:spacing w:beforeLines="40" w:afterLines="40"/>
              <w:jc w:val="center"/>
              <w:rPr>
                <w:rFonts w:ascii="Arial" w:hAnsi="Arial" w:cs="Arial"/>
                <w:sz w:val="22"/>
                <w:szCs w:val="22"/>
              </w:rPr>
            </w:pPr>
            <w:r w:rsidRPr="00656DA3">
              <w:rPr>
                <w:rFonts w:ascii="Arial" w:hAnsi="Arial" w:cs="Arial"/>
                <w:sz w:val="22"/>
                <w:szCs w:val="22"/>
              </w:rPr>
              <w:t>18</w:t>
            </w:r>
          </w:p>
        </w:tc>
        <w:tc>
          <w:tcPr>
            <w:tcW w:w="5384" w:type="dxa"/>
            <w:shd w:val="clear" w:color="auto" w:fill="auto"/>
            <w:vAlign w:val="center"/>
          </w:tcPr>
          <w:p w:rsidR="00B4215E" w:rsidRPr="00656DA3" w:rsidRDefault="00B4215E" w:rsidP="00B4215E">
            <w:pPr>
              <w:pStyle w:val="Standard"/>
              <w:rPr>
                <w:sz w:val="22"/>
                <w:szCs w:val="22"/>
              </w:rPr>
            </w:pPr>
            <w:r w:rsidRPr="00656DA3">
              <w:rPr>
                <w:sz w:val="22"/>
                <w:szCs w:val="22"/>
              </w:rPr>
              <w:t>Czasza z funkcją oświetlenia endoskopowego polegająca na szybkim obniżeniu natężenia oświetlenia lampy do wartości 2-5% wartości E</w:t>
            </w:r>
            <w:r w:rsidRPr="00656DA3">
              <w:rPr>
                <w:sz w:val="22"/>
                <w:szCs w:val="22"/>
                <w:vertAlign w:val="subscript"/>
              </w:rPr>
              <w:t xml:space="preserve">C </w:t>
            </w:r>
          </w:p>
        </w:tc>
        <w:tc>
          <w:tcPr>
            <w:tcW w:w="1561" w:type="dxa"/>
            <w:vAlign w:val="center"/>
          </w:tcPr>
          <w:p w:rsidR="00B4215E" w:rsidRPr="00656DA3" w:rsidRDefault="00B4215E" w:rsidP="00B4215E">
            <w:pPr>
              <w:jc w:val="center"/>
              <w:rPr>
                <w:rFonts w:ascii="Arial" w:hAnsi="Arial" w:cs="Arial"/>
                <w:sz w:val="22"/>
                <w:szCs w:val="22"/>
              </w:rPr>
            </w:pPr>
            <w:r w:rsidRPr="00656DA3">
              <w:rPr>
                <w:rFonts w:ascii="Arial" w:hAnsi="Arial" w:cs="Arial"/>
                <w:sz w:val="22"/>
                <w:szCs w:val="22"/>
              </w:rPr>
              <w:t>TAK</w:t>
            </w:r>
          </w:p>
        </w:tc>
        <w:tc>
          <w:tcPr>
            <w:tcW w:w="1276" w:type="dxa"/>
            <w:vAlign w:val="center"/>
          </w:tcPr>
          <w:p w:rsidR="00B4215E" w:rsidRPr="00656DA3" w:rsidRDefault="00B4215E" w:rsidP="00B4215E">
            <w:pPr>
              <w:jc w:val="center"/>
              <w:rPr>
                <w:rFonts w:ascii="Arial" w:hAnsi="Arial" w:cs="Arial"/>
                <w:sz w:val="22"/>
                <w:szCs w:val="22"/>
              </w:rPr>
            </w:pPr>
          </w:p>
        </w:tc>
        <w:tc>
          <w:tcPr>
            <w:tcW w:w="1417" w:type="dxa"/>
          </w:tcPr>
          <w:p w:rsidR="00B4215E" w:rsidRPr="00656DA3" w:rsidRDefault="00B4215E" w:rsidP="00B4215E">
            <w:pPr>
              <w:jc w:val="center"/>
              <w:rPr>
                <w:rFonts w:ascii="Arial" w:hAnsi="Arial" w:cs="Arial"/>
                <w:sz w:val="22"/>
                <w:szCs w:val="22"/>
              </w:rPr>
            </w:pPr>
          </w:p>
        </w:tc>
      </w:tr>
      <w:tr w:rsidR="00B4215E" w:rsidRPr="00656DA3" w:rsidTr="003C3AC5">
        <w:trPr>
          <w:cantSplit/>
          <w:trHeight w:val="117"/>
          <w:jc w:val="center"/>
        </w:trPr>
        <w:tc>
          <w:tcPr>
            <w:tcW w:w="705" w:type="dxa"/>
            <w:vAlign w:val="center"/>
          </w:tcPr>
          <w:p w:rsidR="00B4215E" w:rsidRPr="00656DA3" w:rsidRDefault="00B4215E" w:rsidP="00854EB0">
            <w:pPr>
              <w:snapToGrid w:val="0"/>
              <w:spacing w:beforeLines="40" w:afterLines="40"/>
              <w:jc w:val="center"/>
              <w:rPr>
                <w:rFonts w:ascii="Arial" w:hAnsi="Arial" w:cs="Arial"/>
                <w:sz w:val="22"/>
                <w:szCs w:val="22"/>
              </w:rPr>
            </w:pPr>
            <w:r w:rsidRPr="00656DA3">
              <w:rPr>
                <w:rFonts w:ascii="Arial" w:hAnsi="Arial" w:cs="Arial"/>
                <w:sz w:val="22"/>
                <w:szCs w:val="22"/>
              </w:rPr>
              <w:t>19</w:t>
            </w:r>
          </w:p>
        </w:tc>
        <w:tc>
          <w:tcPr>
            <w:tcW w:w="5384" w:type="dxa"/>
            <w:shd w:val="clear" w:color="auto" w:fill="auto"/>
            <w:vAlign w:val="center"/>
          </w:tcPr>
          <w:p w:rsidR="00B4215E" w:rsidRPr="00656DA3" w:rsidRDefault="00B4215E" w:rsidP="00B4215E">
            <w:pPr>
              <w:rPr>
                <w:rFonts w:ascii="Arial" w:hAnsi="Arial" w:cs="Arial"/>
                <w:sz w:val="22"/>
                <w:szCs w:val="22"/>
              </w:rPr>
            </w:pPr>
            <w:r w:rsidRPr="00656DA3">
              <w:rPr>
                <w:rFonts w:ascii="Arial" w:hAnsi="Arial" w:cs="Arial"/>
                <w:sz w:val="22"/>
                <w:szCs w:val="22"/>
              </w:rPr>
              <w:t>Czasza z funkcją doświetlenia centralnej części pola oświetlanego polegająca na szybkim zwiększeniu natężenia  oświetlenia diod położonych w centrum oprawy przy zachowaniu założonego E</w:t>
            </w:r>
            <w:r w:rsidRPr="00656DA3">
              <w:rPr>
                <w:rFonts w:ascii="Arial" w:hAnsi="Arial" w:cs="Arial"/>
                <w:sz w:val="22"/>
                <w:szCs w:val="22"/>
                <w:vertAlign w:val="subscript"/>
              </w:rPr>
              <w:t>C</w:t>
            </w:r>
            <w:r w:rsidRPr="00656DA3">
              <w:rPr>
                <w:rFonts w:ascii="Arial" w:hAnsi="Arial" w:cs="Arial"/>
                <w:sz w:val="22"/>
                <w:szCs w:val="22"/>
              </w:rPr>
              <w:t xml:space="preserve"> lampy; funkcja włączana przez operatora i personel pomocniczy</w:t>
            </w:r>
          </w:p>
        </w:tc>
        <w:tc>
          <w:tcPr>
            <w:tcW w:w="1561" w:type="dxa"/>
            <w:vAlign w:val="center"/>
          </w:tcPr>
          <w:p w:rsidR="00B4215E" w:rsidRPr="00656DA3" w:rsidRDefault="00B4215E" w:rsidP="00B4215E">
            <w:pPr>
              <w:jc w:val="center"/>
              <w:rPr>
                <w:rFonts w:ascii="Arial" w:hAnsi="Arial" w:cs="Arial"/>
                <w:sz w:val="22"/>
                <w:szCs w:val="22"/>
              </w:rPr>
            </w:pPr>
            <w:r w:rsidRPr="00656DA3">
              <w:rPr>
                <w:rFonts w:ascii="Arial" w:hAnsi="Arial" w:cs="Arial"/>
                <w:sz w:val="22"/>
                <w:szCs w:val="22"/>
              </w:rPr>
              <w:t>TAK</w:t>
            </w:r>
          </w:p>
        </w:tc>
        <w:tc>
          <w:tcPr>
            <w:tcW w:w="1276" w:type="dxa"/>
            <w:vAlign w:val="center"/>
          </w:tcPr>
          <w:p w:rsidR="00B4215E" w:rsidRPr="00656DA3" w:rsidRDefault="00B4215E" w:rsidP="00B4215E">
            <w:pPr>
              <w:jc w:val="center"/>
              <w:rPr>
                <w:rFonts w:ascii="Arial" w:hAnsi="Arial" w:cs="Arial"/>
                <w:sz w:val="22"/>
                <w:szCs w:val="22"/>
              </w:rPr>
            </w:pPr>
          </w:p>
        </w:tc>
        <w:tc>
          <w:tcPr>
            <w:tcW w:w="1417" w:type="dxa"/>
          </w:tcPr>
          <w:p w:rsidR="00B4215E" w:rsidRPr="00656DA3" w:rsidRDefault="00B4215E" w:rsidP="00B4215E">
            <w:pPr>
              <w:jc w:val="center"/>
              <w:rPr>
                <w:rFonts w:ascii="Arial" w:hAnsi="Arial" w:cs="Arial"/>
                <w:sz w:val="22"/>
                <w:szCs w:val="22"/>
              </w:rPr>
            </w:pPr>
          </w:p>
        </w:tc>
      </w:tr>
      <w:tr w:rsidR="00FC08B3" w:rsidRPr="00656DA3" w:rsidTr="003C3AC5">
        <w:trPr>
          <w:cantSplit/>
          <w:trHeight w:val="117"/>
          <w:jc w:val="center"/>
        </w:trPr>
        <w:tc>
          <w:tcPr>
            <w:tcW w:w="705" w:type="dxa"/>
            <w:vAlign w:val="center"/>
          </w:tcPr>
          <w:p w:rsidR="00FC08B3" w:rsidRPr="00656DA3" w:rsidRDefault="00FC08B3" w:rsidP="00854EB0">
            <w:pPr>
              <w:snapToGrid w:val="0"/>
              <w:spacing w:beforeLines="40" w:afterLines="40"/>
              <w:jc w:val="center"/>
              <w:rPr>
                <w:rFonts w:ascii="Arial" w:hAnsi="Arial" w:cs="Arial"/>
                <w:sz w:val="22"/>
                <w:szCs w:val="22"/>
              </w:rPr>
            </w:pPr>
            <w:r w:rsidRPr="00656DA3">
              <w:rPr>
                <w:rFonts w:ascii="Arial" w:hAnsi="Arial" w:cs="Arial"/>
                <w:sz w:val="22"/>
                <w:szCs w:val="22"/>
              </w:rPr>
              <w:t>20</w:t>
            </w:r>
          </w:p>
        </w:tc>
        <w:tc>
          <w:tcPr>
            <w:tcW w:w="5384" w:type="dxa"/>
            <w:shd w:val="clear" w:color="auto" w:fill="auto"/>
            <w:vAlign w:val="center"/>
          </w:tcPr>
          <w:p w:rsidR="00FC08B3" w:rsidRPr="00656DA3" w:rsidRDefault="00D375E5" w:rsidP="00FC08B3">
            <w:pPr>
              <w:rPr>
                <w:rFonts w:ascii="Arial" w:hAnsi="Arial" w:cs="Arial"/>
                <w:sz w:val="22"/>
                <w:szCs w:val="22"/>
              </w:rPr>
            </w:pPr>
            <w:r w:rsidRPr="00656DA3">
              <w:rPr>
                <w:rFonts w:ascii="Arial" w:hAnsi="Arial" w:cs="Arial"/>
                <w:sz w:val="22"/>
                <w:szCs w:val="22"/>
              </w:rPr>
              <w:t>Żywotność układu świetlnego min. 45000 h.</w:t>
            </w:r>
          </w:p>
        </w:tc>
        <w:tc>
          <w:tcPr>
            <w:tcW w:w="1561" w:type="dxa"/>
            <w:vAlign w:val="center"/>
          </w:tcPr>
          <w:p w:rsidR="00FC08B3" w:rsidRPr="00656DA3" w:rsidRDefault="00FC08B3" w:rsidP="00FC08B3">
            <w:pPr>
              <w:jc w:val="center"/>
              <w:rPr>
                <w:rFonts w:ascii="Arial" w:hAnsi="Arial" w:cs="Arial"/>
                <w:sz w:val="22"/>
                <w:szCs w:val="22"/>
              </w:rPr>
            </w:pPr>
            <w:r w:rsidRPr="00656DA3">
              <w:rPr>
                <w:rFonts w:ascii="Arial" w:hAnsi="Arial" w:cs="Arial"/>
                <w:sz w:val="22"/>
                <w:szCs w:val="22"/>
              </w:rPr>
              <w:t xml:space="preserve">TAK, podać </w:t>
            </w:r>
          </w:p>
        </w:tc>
        <w:tc>
          <w:tcPr>
            <w:tcW w:w="1276" w:type="dxa"/>
            <w:vAlign w:val="center"/>
          </w:tcPr>
          <w:p w:rsidR="00FC08B3" w:rsidRPr="00656DA3" w:rsidRDefault="00FC08B3" w:rsidP="00FC08B3">
            <w:pPr>
              <w:jc w:val="center"/>
              <w:rPr>
                <w:rFonts w:ascii="Arial" w:hAnsi="Arial" w:cs="Arial"/>
                <w:sz w:val="22"/>
                <w:szCs w:val="22"/>
              </w:rPr>
            </w:pPr>
          </w:p>
        </w:tc>
        <w:tc>
          <w:tcPr>
            <w:tcW w:w="1417" w:type="dxa"/>
          </w:tcPr>
          <w:p w:rsidR="00D375E5" w:rsidRPr="00656DA3" w:rsidRDefault="00D375E5" w:rsidP="00D375E5">
            <w:pPr>
              <w:jc w:val="center"/>
              <w:rPr>
                <w:rFonts w:ascii="Arial" w:hAnsi="Arial" w:cs="Arial"/>
                <w:sz w:val="22"/>
                <w:szCs w:val="22"/>
              </w:rPr>
            </w:pPr>
            <w:r w:rsidRPr="00656DA3">
              <w:rPr>
                <w:rFonts w:ascii="Arial" w:hAnsi="Arial" w:cs="Arial"/>
                <w:sz w:val="22"/>
                <w:szCs w:val="22"/>
              </w:rPr>
              <w:t xml:space="preserve">45000 h – </w:t>
            </w:r>
            <w:r w:rsidRPr="00656DA3">
              <w:rPr>
                <w:rFonts w:ascii="Arial" w:hAnsi="Arial" w:cs="Arial"/>
                <w:b/>
                <w:sz w:val="22"/>
                <w:szCs w:val="22"/>
              </w:rPr>
              <w:t>0 pkt.</w:t>
            </w:r>
          </w:p>
          <w:p w:rsidR="00FC08B3" w:rsidRPr="00656DA3" w:rsidRDefault="00D375E5" w:rsidP="00D375E5">
            <w:pPr>
              <w:jc w:val="center"/>
              <w:rPr>
                <w:rFonts w:ascii="Arial" w:hAnsi="Arial" w:cs="Arial"/>
                <w:sz w:val="22"/>
                <w:szCs w:val="22"/>
              </w:rPr>
            </w:pPr>
            <w:r w:rsidRPr="00656DA3">
              <w:rPr>
                <w:rFonts w:ascii="Arial" w:hAnsi="Arial" w:cs="Arial"/>
                <w:sz w:val="22"/>
                <w:szCs w:val="22"/>
              </w:rPr>
              <w:t xml:space="preserve">Więcej niż 45000 – </w:t>
            </w:r>
            <w:r w:rsidRPr="00656DA3">
              <w:rPr>
                <w:rFonts w:ascii="Arial" w:hAnsi="Arial" w:cs="Arial"/>
                <w:b/>
                <w:sz w:val="22"/>
                <w:szCs w:val="22"/>
              </w:rPr>
              <w:t>2 pkt.</w:t>
            </w:r>
          </w:p>
        </w:tc>
      </w:tr>
      <w:tr w:rsidR="00D375E5" w:rsidRPr="00656DA3" w:rsidTr="003C3AC5">
        <w:trPr>
          <w:cantSplit/>
          <w:trHeight w:val="117"/>
          <w:jc w:val="center"/>
        </w:trPr>
        <w:tc>
          <w:tcPr>
            <w:tcW w:w="705" w:type="dxa"/>
            <w:vAlign w:val="center"/>
          </w:tcPr>
          <w:p w:rsidR="00D375E5" w:rsidRPr="00656DA3" w:rsidRDefault="00D375E5" w:rsidP="00854EB0">
            <w:pPr>
              <w:snapToGrid w:val="0"/>
              <w:spacing w:beforeLines="40" w:afterLines="40"/>
              <w:jc w:val="center"/>
              <w:rPr>
                <w:rFonts w:ascii="Arial" w:hAnsi="Arial" w:cs="Arial"/>
                <w:sz w:val="22"/>
                <w:szCs w:val="22"/>
              </w:rPr>
            </w:pPr>
            <w:r w:rsidRPr="00656DA3">
              <w:rPr>
                <w:rFonts w:ascii="Arial" w:hAnsi="Arial" w:cs="Arial"/>
                <w:sz w:val="22"/>
                <w:szCs w:val="22"/>
              </w:rPr>
              <w:t>21</w:t>
            </w:r>
          </w:p>
        </w:tc>
        <w:tc>
          <w:tcPr>
            <w:tcW w:w="5384" w:type="dxa"/>
            <w:shd w:val="clear" w:color="auto" w:fill="auto"/>
            <w:vAlign w:val="center"/>
          </w:tcPr>
          <w:p w:rsidR="00D375E5" w:rsidRPr="00656DA3" w:rsidRDefault="00D375E5" w:rsidP="00D375E5">
            <w:pPr>
              <w:rPr>
                <w:rFonts w:ascii="Arial" w:hAnsi="Arial" w:cs="Arial"/>
                <w:sz w:val="22"/>
                <w:szCs w:val="22"/>
              </w:rPr>
            </w:pPr>
            <w:r w:rsidRPr="00656DA3">
              <w:rPr>
                <w:rFonts w:ascii="Arial" w:hAnsi="Arial" w:cs="Arial"/>
                <w:sz w:val="22"/>
                <w:szCs w:val="22"/>
              </w:rPr>
              <w:t>Lampa wyposażona we wskaźnik umożliwiający natychmiastową identyfikację środka pola oświetleniowego. Wskaźnik wygasa samoistnie po paru sekundach od włączenia.</w:t>
            </w:r>
          </w:p>
        </w:tc>
        <w:tc>
          <w:tcPr>
            <w:tcW w:w="1561" w:type="dxa"/>
            <w:vAlign w:val="center"/>
          </w:tcPr>
          <w:p w:rsidR="00D375E5" w:rsidRPr="00656DA3" w:rsidRDefault="00D375E5" w:rsidP="00D375E5">
            <w:pPr>
              <w:jc w:val="center"/>
              <w:rPr>
                <w:rFonts w:ascii="Arial" w:hAnsi="Arial" w:cs="Arial"/>
                <w:sz w:val="22"/>
                <w:szCs w:val="22"/>
              </w:rPr>
            </w:pPr>
            <w:r w:rsidRPr="00656DA3">
              <w:rPr>
                <w:rFonts w:ascii="Arial" w:hAnsi="Arial" w:cs="Arial"/>
                <w:sz w:val="22"/>
                <w:szCs w:val="22"/>
              </w:rPr>
              <w:t>TAK</w:t>
            </w:r>
          </w:p>
        </w:tc>
        <w:tc>
          <w:tcPr>
            <w:tcW w:w="1276" w:type="dxa"/>
            <w:vAlign w:val="center"/>
          </w:tcPr>
          <w:p w:rsidR="00D375E5" w:rsidRPr="00656DA3" w:rsidRDefault="00D375E5" w:rsidP="00D375E5">
            <w:pPr>
              <w:jc w:val="center"/>
              <w:rPr>
                <w:rFonts w:ascii="Arial" w:hAnsi="Arial" w:cs="Arial"/>
                <w:sz w:val="22"/>
                <w:szCs w:val="22"/>
              </w:rPr>
            </w:pPr>
          </w:p>
        </w:tc>
        <w:tc>
          <w:tcPr>
            <w:tcW w:w="1417" w:type="dxa"/>
          </w:tcPr>
          <w:p w:rsidR="00D375E5" w:rsidRPr="00656DA3" w:rsidRDefault="00D375E5" w:rsidP="00D375E5">
            <w:pPr>
              <w:jc w:val="center"/>
              <w:rPr>
                <w:rFonts w:ascii="Arial" w:hAnsi="Arial" w:cs="Arial"/>
                <w:sz w:val="22"/>
                <w:szCs w:val="22"/>
              </w:rPr>
            </w:pPr>
          </w:p>
        </w:tc>
      </w:tr>
      <w:tr w:rsidR="00D375E5" w:rsidRPr="00656DA3" w:rsidTr="003C3AC5">
        <w:trPr>
          <w:cantSplit/>
          <w:trHeight w:val="117"/>
          <w:jc w:val="center"/>
        </w:trPr>
        <w:tc>
          <w:tcPr>
            <w:tcW w:w="705" w:type="dxa"/>
            <w:vAlign w:val="center"/>
          </w:tcPr>
          <w:p w:rsidR="00D375E5" w:rsidRPr="00656DA3" w:rsidRDefault="00D375E5" w:rsidP="00854EB0">
            <w:pPr>
              <w:snapToGrid w:val="0"/>
              <w:spacing w:beforeLines="40" w:afterLines="40"/>
              <w:jc w:val="center"/>
              <w:rPr>
                <w:rFonts w:ascii="Arial" w:hAnsi="Arial" w:cs="Arial"/>
                <w:sz w:val="22"/>
                <w:szCs w:val="22"/>
              </w:rPr>
            </w:pPr>
            <w:r w:rsidRPr="00656DA3">
              <w:rPr>
                <w:rFonts w:ascii="Arial" w:hAnsi="Arial" w:cs="Arial"/>
                <w:sz w:val="22"/>
                <w:szCs w:val="22"/>
              </w:rPr>
              <w:t>22</w:t>
            </w:r>
          </w:p>
        </w:tc>
        <w:tc>
          <w:tcPr>
            <w:tcW w:w="5384" w:type="dxa"/>
            <w:shd w:val="clear" w:color="auto" w:fill="auto"/>
            <w:vAlign w:val="center"/>
          </w:tcPr>
          <w:p w:rsidR="00D375E5" w:rsidRPr="00656DA3" w:rsidRDefault="00D375E5" w:rsidP="00D375E5">
            <w:pPr>
              <w:rPr>
                <w:rFonts w:ascii="Arial" w:hAnsi="Arial" w:cs="Arial"/>
                <w:sz w:val="22"/>
                <w:szCs w:val="22"/>
              </w:rPr>
            </w:pPr>
            <w:r w:rsidRPr="00656DA3">
              <w:rPr>
                <w:rFonts w:ascii="Arial" w:hAnsi="Arial" w:cs="Arial"/>
                <w:sz w:val="22"/>
                <w:szCs w:val="22"/>
              </w:rPr>
              <w:t>Uchwyty „brudne” na obrzeżu czaszy, umożliwiające manipulowanie lampą przez personel pomocniczy.</w:t>
            </w:r>
          </w:p>
        </w:tc>
        <w:tc>
          <w:tcPr>
            <w:tcW w:w="1561" w:type="dxa"/>
            <w:vAlign w:val="center"/>
          </w:tcPr>
          <w:p w:rsidR="00D375E5" w:rsidRPr="00656DA3" w:rsidRDefault="00D375E5" w:rsidP="00D375E5">
            <w:pPr>
              <w:jc w:val="center"/>
              <w:rPr>
                <w:rFonts w:ascii="Arial" w:hAnsi="Arial" w:cs="Arial"/>
                <w:sz w:val="22"/>
                <w:szCs w:val="22"/>
              </w:rPr>
            </w:pPr>
            <w:r w:rsidRPr="00656DA3">
              <w:rPr>
                <w:rFonts w:ascii="Arial" w:hAnsi="Arial" w:cs="Arial"/>
                <w:sz w:val="22"/>
                <w:szCs w:val="22"/>
              </w:rPr>
              <w:t>TAK</w:t>
            </w:r>
          </w:p>
        </w:tc>
        <w:tc>
          <w:tcPr>
            <w:tcW w:w="1276" w:type="dxa"/>
            <w:vAlign w:val="center"/>
          </w:tcPr>
          <w:p w:rsidR="00D375E5" w:rsidRPr="00656DA3" w:rsidRDefault="00D375E5" w:rsidP="00D375E5">
            <w:pPr>
              <w:jc w:val="center"/>
              <w:rPr>
                <w:rFonts w:ascii="Arial" w:hAnsi="Arial" w:cs="Arial"/>
                <w:sz w:val="22"/>
                <w:szCs w:val="22"/>
              </w:rPr>
            </w:pPr>
          </w:p>
        </w:tc>
        <w:tc>
          <w:tcPr>
            <w:tcW w:w="1417" w:type="dxa"/>
          </w:tcPr>
          <w:p w:rsidR="00D375E5" w:rsidRPr="00656DA3" w:rsidRDefault="00D375E5" w:rsidP="00D375E5">
            <w:pPr>
              <w:jc w:val="center"/>
              <w:rPr>
                <w:rFonts w:ascii="Arial" w:hAnsi="Arial" w:cs="Arial"/>
                <w:sz w:val="22"/>
                <w:szCs w:val="22"/>
              </w:rPr>
            </w:pPr>
          </w:p>
        </w:tc>
      </w:tr>
      <w:tr w:rsidR="00D375E5" w:rsidRPr="00656DA3" w:rsidTr="003C3AC5">
        <w:trPr>
          <w:cantSplit/>
          <w:trHeight w:val="117"/>
          <w:jc w:val="center"/>
        </w:trPr>
        <w:tc>
          <w:tcPr>
            <w:tcW w:w="705" w:type="dxa"/>
            <w:vAlign w:val="center"/>
          </w:tcPr>
          <w:p w:rsidR="00D375E5" w:rsidRPr="00656DA3" w:rsidRDefault="00D375E5" w:rsidP="00854EB0">
            <w:pPr>
              <w:snapToGrid w:val="0"/>
              <w:spacing w:beforeLines="40" w:afterLines="40"/>
              <w:jc w:val="center"/>
              <w:rPr>
                <w:rFonts w:ascii="Arial" w:hAnsi="Arial" w:cs="Arial"/>
                <w:sz w:val="22"/>
                <w:szCs w:val="22"/>
              </w:rPr>
            </w:pPr>
            <w:r w:rsidRPr="00656DA3">
              <w:rPr>
                <w:rFonts w:ascii="Arial" w:hAnsi="Arial" w:cs="Arial"/>
                <w:sz w:val="22"/>
                <w:szCs w:val="22"/>
              </w:rPr>
              <w:t>23</w:t>
            </w:r>
          </w:p>
        </w:tc>
        <w:tc>
          <w:tcPr>
            <w:tcW w:w="5384" w:type="dxa"/>
            <w:shd w:val="clear" w:color="auto" w:fill="auto"/>
            <w:vAlign w:val="center"/>
          </w:tcPr>
          <w:p w:rsidR="00D375E5" w:rsidRPr="00656DA3" w:rsidRDefault="00D375E5" w:rsidP="00D375E5">
            <w:pPr>
              <w:rPr>
                <w:rFonts w:ascii="Arial" w:hAnsi="Arial" w:cs="Arial"/>
                <w:sz w:val="22"/>
                <w:szCs w:val="22"/>
              </w:rPr>
            </w:pPr>
            <w:proofErr w:type="spellStart"/>
            <w:r w:rsidRPr="00656DA3">
              <w:rPr>
                <w:rFonts w:ascii="Arial" w:hAnsi="Arial" w:cs="Arial"/>
                <w:sz w:val="22"/>
                <w:szCs w:val="22"/>
              </w:rPr>
              <w:t>Sterylizowalny</w:t>
            </w:r>
            <w:proofErr w:type="spellEnd"/>
            <w:r w:rsidRPr="00656DA3">
              <w:rPr>
                <w:rFonts w:ascii="Arial" w:hAnsi="Arial" w:cs="Arial"/>
                <w:sz w:val="22"/>
                <w:szCs w:val="22"/>
              </w:rPr>
              <w:t xml:space="preserve"> uchwyt  umieszczony asymetrycznie w czaszy lampy .</w:t>
            </w:r>
          </w:p>
        </w:tc>
        <w:tc>
          <w:tcPr>
            <w:tcW w:w="1561" w:type="dxa"/>
            <w:vAlign w:val="center"/>
          </w:tcPr>
          <w:p w:rsidR="00D375E5" w:rsidRPr="00656DA3" w:rsidRDefault="00D375E5" w:rsidP="00D375E5">
            <w:pPr>
              <w:jc w:val="center"/>
              <w:rPr>
                <w:rFonts w:ascii="Arial" w:hAnsi="Arial" w:cs="Arial"/>
                <w:sz w:val="22"/>
                <w:szCs w:val="22"/>
              </w:rPr>
            </w:pPr>
            <w:r w:rsidRPr="00656DA3">
              <w:rPr>
                <w:rFonts w:ascii="Arial" w:hAnsi="Arial" w:cs="Arial"/>
                <w:sz w:val="22"/>
                <w:szCs w:val="22"/>
              </w:rPr>
              <w:t>TAK</w:t>
            </w:r>
          </w:p>
        </w:tc>
        <w:tc>
          <w:tcPr>
            <w:tcW w:w="1276" w:type="dxa"/>
            <w:vAlign w:val="center"/>
          </w:tcPr>
          <w:p w:rsidR="00D375E5" w:rsidRPr="00656DA3" w:rsidRDefault="00D375E5" w:rsidP="00D375E5">
            <w:pPr>
              <w:jc w:val="center"/>
              <w:rPr>
                <w:rFonts w:ascii="Arial" w:hAnsi="Arial" w:cs="Arial"/>
                <w:sz w:val="22"/>
                <w:szCs w:val="22"/>
              </w:rPr>
            </w:pPr>
          </w:p>
        </w:tc>
        <w:tc>
          <w:tcPr>
            <w:tcW w:w="1417" w:type="dxa"/>
          </w:tcPr>
          <w:p w:rsidR="00D375E5" w:rsidRPr="00656DA3" w:rsidRDefault="00D375E5" w:rsidP="00D375E5">
            <w:pPr>
              <w:jc w:val="center"/>
              <w:rPr>
                <w:rFonts w:ascii="Arial" w:hAnsi="Arial" w:cs="Arial"/>
                <w:sz w:val="22"/>
                <w:szCs w:val="22"/>
              </w:rPr>
            </w:pPr>
          </w:p>
        </w:tc>
      </w:tr>
      <w:tr w:rsidR="00D375E5" w:rsidRPr="00656DA3" w:rsidTr="003C3AC5">
        <w:trPr>
          <w:cantSplit/>
          <w:trHeight w:val="117"/>
          <w:jc w:val="center"/>
        </w:trPr>
        <w:tc>
          <w:tcPr>
            <w:tcW w:w="705" w:type="dxa"/>
            <w:vAlign w:val="center"/>
          </w:tcPr>
          <w:p w:rsidR="00D375E5" w:rsidRPr="00656DA3" w:rsidRDefault="00D375E5" w:rsidP="00854EB0">
            <w:pPr>
              <w:snapToGrid w:val="0"/>
              <w:spacing w:beforeLines="40" w:afterLines="40"/>
              <w:jc w:val="center"/>
              <w:rPr>
                <w:rFonts w:ascii="Arial" w:hAnsi="Arial" w:cs="Arial"/>
                <w:sz w:val="22"/>
                <w:szCs w:val="22"/>
              </w:rPr>
            </w:pPr>
            <w:r w:rsidRPr="00656DA3">
              <w:rPr>
                <w:rFonts w:ascii="Arial" w:hAnsi="Arial" w:cs="Arial"/>
                <w:sz w:val="22"/>
                <w:szCs w:val="22"/>
              </w:rPr>
              <w:t>24</w:t>
            </w:r>
          </w:p>
        </w:tc>
        <w:tc>
          <w:tcPr>
            <w:tcW w:w="5384" w:type="dxa"/>
            <w:shd w:val="clear" w:color="auto" w:fill="auto"/>
            <w:vAlign w:val="center"/>
          </w:tcPr>
          <w:p w:rsidR="00D375E5" w:rsidRPr="00656DA3" w:rsidRDefault="00D375E5" w:rsidP="00D375E5">
            <w:pPr>
              <w:rPr>
                <w:rFonts w:ascii="Arial" w:hAnsi="Arial" w:cs="Arial"/>
                <w:sz w:val="22"/>
                <w:szCs w:val="22"/>
              </w:rPr>
            </w:pPr>
            <w:r w:rsidRPr="00656DA3">
              <w:rPr>
                <w:rFonts w:ascii="Arial" w:hAnsi="Arial" w:cs="Arial"/>
                <w:sz w:val="22"/>
                <w:szCs w:val="22"/>
              </w:rPr>
              <w:t>Oprawa wyposażona w panel, umieszczony na czaszy z funkcjami:</w:t>
            </w:r>
          </w:p>
          <w:p w:rsidR="00D375E5" w:rsidRPr="00656DA3" w:rsidRDefault="00D375E5" w:rsidP="00D375E5">
            <w:pPr>
              <w:rPr>
                <w:rFonts w:ascii="Arial" w:hAnsi="Arial" w:cs="Arial"/>
                <w:sz w:val="22"/>
                <w:szCs w:val="22"/>
              </w:rPr>
            </w:pPr>
            <w:r w:rsidRPr="00656DA3">
              <w:rPr>
                <w:rFonts w:ascii="Arial" w:hAnsi="Arial" w:cs="Arial"/>
                <w:sz w:val="22"/>
                <w:szCs w:val="22"/>
              </w:rPr>
              <w:t>- włącz/ wyłącz</w:t>
            </w:r>
          </w:p>
          <w:p w:rsidR="00D375E5" w:rsidRPr="00656DA3" w:rsidRDefault="00D375E5" w:rsidP="00D375E5">
            <w:pPr>
              <w:rPr>
                <w:rFonts w:ascii="Arial" w:hAnsi="Arial" w:cs="Arial"/>
                <w:sz w:val="22"/>
                <w:szCs w:val="22"/>
              </w:rPr>
            </w:pPr>
            <w:r w:rsidRPr="00656DA3">
              <w:rPr>
                <w:rFonts w:ascii="Arial" w:hAnsi="Arial" w:cs="Arial"/>
                <w:sz w:val="22"/>
                <w:szCs w:val="22"/>
              </w:rPr>
              <w:t>- doświetlenie centralnej części pola operacyjnego</w:t>
            </w:r>
          </w:p>
          <w:p w:rsidR="00D375E5" w:rsidRPr="00656DA3" w:rsidRDefault="00D375E5" w:rsidP="00D375E5">
            <w:pPr>
              <w:rPr>
                <w:rFonts w:ascii="Arial" w:hAnsi="Arial" w:cs="Arial"/>
                <w:sz w:val="22"/>
                <w:szCs w:val="22"/>
              </w:rPr>
            </w:pPr>
            <w:r w:rsidRPr="00656DA3">
              <w:rPr>
                <w:rFonts w:ascii="Arial" w:hAnsi="Arial" w:cs="Arial"/>
                <w:sz w:val="22"/>
                <w:szCs w:val="22"/>
              </w:rPr>
              <w:t>- włączanie wskaźnika laserowego</w:t>
            </w:r>
          </w:p>
          <w:p w:rsidR="00D375E5" w:rsidRPr="00656DA3" w:rsidRDefault="00D375E5" w:rsidP="00D375E5">
            <w:pPr>
              <w:rPr>
                <w:rFonts w:ascii="Arial" w:hAnsi="Arial" w:cs="Arial"/>
                <w:sz w:val="22"/>
                <w:szCs w:val="22"/>
              </w:rPr>
            </w:pPr>
            <w:r w:rsidRPr="00656DA3">
              <w:rPr>
                <w:rFonts w:ascii="Arial" w:hAnsi="Arial" w:cs="Arial"/>
                <w:sz w:val="22"/>
                <w:szCs w:val="22"/>
              </w:rPr>
              <w:t>- funkcja oświetlenia endoskopowego polegająca na szybkim obniżeniu natężenia oświetlenia lampy do wartości 2-5% wartości E</w:t>
            </w:r>
            <w:r w:rsidRPr="00656DA3">
              <w:rPr>
                <w:rFonts w:ascii="Arial" w:hAnsi="Arial" w:cs="Arial"/>
                <w:sz w:val="22"/>
                <w:szCs w:val="22"/>
                <w:vertAlign w:val="subscript"/>
              </w:rPr>
              <w:t>C</w:t>
            </w:r>
          </w:p>
          <w:p w:rsidR="00D375E5" w:rsidRPr="00656DA3" w:rsidRDefault="00D375E5" w:rsidP="00D375E5">
            <w:pPr>
              <w:rPr>
                <w:rFonts w:ascii="Arial" w:hAnsi="Arial" w:cs="Arial"/>
                <w:sz w:val="22"/>
                <w:szCs w:val="22"/>
              </w:rPr>
            </w:pPr>
            <w:r w:rsidRPr="00656DA3">
              <w:rPr>
                <w:rFonts w:ascii="Arial" w:hAnsi="Arial" w:cs="Arial"/>
                <w:sz w:val="22"/>
                <w:szCs w:val="22"/>
              </w:rPr>
              <w:t>- Regulacja Temperatury barwowej</w:t>
            </w:r>
          </w:p>
          <w:p w:rsidR="00D375E5" w:rsidRPr="00656DA3" w:rsidRDefault="00D375E5" w:rsidP="00D375E5">
            <w:pPr>
              <w:rPr>
                <w:rFonts w:ascii="Arial" w:hAnsi="Arial" w:cs="Arial"/>
                <w:sz w:val="22"/>
                <w:szCs w:val="22"/>
              </w:rPr>
            </w:pPr>
            <w:r w:rsidRPr="00656DA3">
              <w:rPr>
                <w:rFonts w:ascii="Arial" w:hAnsi="Arial" w:cs="Arial"/>
                <w:sz w:val="22"/>
                <w:szCs w:val="22"/>
              </w:rPr>
              <w:t>- regulacja natężenia oświetlenia</w:t>
            </w:r>
          </w:p>
        </w:tc>
        <w:tc>
          <w:tcPr>
            <w:tcW w:w="1561" w:type="dxa"/>
            <w:vAlign w:val="center"/>
          </w:tcPr>
          <w:p w:rsidR="00D375E5" w:rsidRPr="00656DA3" w:rsidRDefault="00D375E5" w:rsidP="00D375E5">
            <w:pPr>
              <w:jc w:val="center"/>
              <w:rPr>
                <w:rFonts w:ascii="Arial" w:hAnsi="Arial" w:cs="Arial"/>
                <w:sz w:val="22"/>
                <w:szCs w:val="22"/>
              </w:rPr>
            </w:pPr>
            <w:r w:rsidRPr="00656DA3">
              <w:rPr>
                <w:rFonts w:ascii="Arial" w:hAnsi="Arial" w:cs="Arial"/>
                <w:sz w:val="22"/>
                <w:szCs w:val="22"/>
              </w:rPr>
              <w:t>TAK</w:t>
            </w:r>
          </w:p>
        </w:tc>
        <w:tc>
          <w:tcPr>
            <w:tcW w:w="1276" w:type="dxa"/>
            <w:vAlign w:val="center"/>
          </w:tcPr>
          <w:p w:rsidR="00D375E5" w:rsidRPr="00656DA3" w:rsidRDefault="00D375E5" w:rsidP="00D375E5">
            <w:pPr>
              <w:jc w:val="center"/>
              <w:rPr>
                <w:rFonts w:ascii="Arial" w:hAnsi="Arial" w:cs="Arial"/>
                <w:sz w:val="22"/>
                <w:szCs w:val="22"/>
              </w:rPr>
            </w:pPr>
          </w:p>
        </w:tc>
        <w:tc>
          <w:tcPr>
            <w:tcW w:w="1417" w:type="dxa"/>
          </w:tcPr>
          <w:p w:rsidR="00D375E5" w:rsidRPr="00656DA3" w:rsidRDefault="00D375E5" w:rsidP="00D375E5">
            <w:pPr>
              <w:jc w:val="center"/>
              <w:rPr>
                <w:rFonts w:ascii="Arial" w:hAnsi="Arial" w:cs="Arial"/>
                <w:sz w:val="22"/>
                <w:szCs w:val="22"/>
              </w:rPr>
            </w:pPr>
          </w:p>
        </w:tc>
      </w:tr>
      <w:tr w:rsidR="00D375E5" w:rsidRPr="00656DA3" w:rsidTr="003C3AC5">
        <w:trPr>
          <w:cantSplit/>
          <w:trHeight w:val="117"/>
          <w:jc w:val="center"/>
        </w:trPr>
        <w:tc>
          <w:tcPr>
            <w:tcW w:w="705" w:type="dxa"/>
            <w:vAlign w:val="center"/>
          </w:tcPr>
          <w:p w:rsidR="00D375E5" w:rsidRPr="00656DA3" w:rsidRDefault="00D375E5" w:rsidP="00854EB0">
            <w:pPr>
              <w:snapToGrid w:val="0"/>
              <w:spacing w:beforeLines="40" w:afterLines="40"/>
              <w:jc w:val="center"/>
              <w:rPr>
                <w:rFonts w:ascii="Arial" w:hAnsi="Arial" w:cs="Arial"/>
                <w:sz w:val="22"/>
                <w:szCs w:val="22"/>
              </w:rPr>
            </w:pPr>
            <w:r w:rsidRPr="00656DA3">
              <w:rPr>
                <w:rFonts w:ascii="Arial" w:hAnsi="Arial" w:cs="Arial"/>
                <w:sz w:val="22"/>
                <w:szCs w:val="22"/>
              </w:rPr>
              <w:lastRenderedPageBreak/>
              <w:t>25</w:t>
            </w:r>
          </w:p>
        </w:tc>
        <w:tc>
          <w:tcPr>
            <w:tcW w:w="5384" w:type="dxa"/>
            <w:shd w:val="clear" w:color="auto" w:fill="auto"/>
            <w:vAlign w:val="center"/>
          </w:tcPr>
          <w:p w:rsidR="00D375E5" w:rsidRPr="00656DA3" w:rsidRDefault="00D375E5" w:rsidP="00D375E5">
            <w:pPr>
              <w:rPr>
                <w:rFonts w:ascii="Arial" w:hAnsi="Arial" w:cs="Arial"/>
                <w:sz w:val="22"/>
                <w:szCs w:val="22"/>
              </w:rPr>
            </w:pPr>
            <w:r w:rsidRPr="00656DA3">
              <w:rPr>
                <w:rFonts w:ascii="Arial" w:hAnsi="Arial" w:cs="Arial"/>
                <w:sz w:val="22"/>
                <w:szCs w:val="22"/>
              </w:rPr>
              <w:t>Lampa wyposażona w dodatkowy panel naścienny z funkcjami:</w:t>
            </w:r>
          </w:p>
          <w:p w:rsidR="00D375E5" w:rsidRPr="00656DA3" w:rsidRDefault="00D375E5" w:rsidP="00D375E5">
            <w:pPr>
              <w:rPr>
                <w:rFonts w:ascii="Arial" w:hAnsi="Arial" w:cs="Arial"/>
                <w:sz w:val="22"/>
                <w:szCs w:val="22"/>
              </w:rPr>
            </w:pPr>
            <w:r w:rsidRPr="00656DA3">
              <w:rPr>
                <w:rFonts w:ascii="Arial" w:hAnsi="Arial" w:cs="Arial"/>
                <w:sz w:val="22"/>
                <w:szCs w:val="22"/>
              </w:rPr>
              <w:t>- włącz/ wyłącz</w:t>
            </w:r>
          </w:p>
          <w:p w:rsidR="00D375E5" w:rsidRPr="00656DA3" w:rsidRDefault="00D375E5" w:rsidP="00D375E5">
            <w:pPr>
              <w:rPr>
                <w:rFonts w:ascii="Arial" w:hAnsi="Arial" w:cs="Arial"/>
                <w:sz w:val="22"/>
                <w:szCs w:val="22"/>
              </w:rPr>
            </w:pPr>
            <w:r w:rsidRPr="00656DA3">
              <w:rPr>
                <w:rFonts w:ascii="Arial" w:hAnsi="Arial" w:cs="Arial"/>
                <w:sz w:val="22"/>
                <w:szCs w:val="22"/>
              </w:rPr>
              <w:t>- doświetlenie centralnej części pola operacyjnego</w:t>
            </w:r>
          </w:p>
          <w:p w:rsidR="00D375E5" w:rsidRPr="00656DA3" w:rsidRDefault="00D375E5" w:rsidP="00D375E5">
            <w:pPr>
              <w:rPr>
                <w:rFonts w:ascii="Arial" w:hAnsi="Arial" w:cs="Arial"/>
                <w:sz w:val="22"/>
                <w:szCs w:val="22"/>
              </w:rPr>
            </w:pPr>
            <w:r w:rsidRPr="00656DA3">
              <w:rPr>
                <w:rFonts w:ascii="Arial" w:hAnsi="Arial" w:cs="Arial"/>
                <w:sz w:val="22"/>
                <w:szCs w:val="22"/>
              </w:rPr>
              <w:t>- funkcja oświetlenia endoskopowego polegająca na szybkim obniżeniu natężenia oświetlenia lampy do wartości 2-5% wartości E</w:t>
            </w:r>
            <w:r w:rsidRPr="00656DA3">
              <w:rPr>
                <w:rFonts w:ascii="Arial" w:hAnsi="Arial" w:cs="Arial"/>
                <w:sz w:val="22"/>
                <w:szCs w:val="22"/>
                <w:vertAlign w:val="subscript"/>
              </w:rPr>
              <w:t>C</w:t>
            </w:r>
          </w:p>
          <w:p w:rsidR="00D375E5" w:rsidRPr="00656DA3" w:rsidRDefault="00D375E5" w:rsidP="00D375E5">
            <w:pPr>
              <w:rPr>
                <w:rFonts w:ascii="Arial" w:hAnsi="Arial" w:cs="Arial"/>
                <w:sz w:val="22"/>
                <w:szCs w:val="22"/>
              </w:rPr>
            </w:pPr>
            <w:r w:rsidRPr="00656DA3">
              <w:rPr>
                <w:rFonts w:ascii="Arial" w:hAnsi="Arial" w:cs="Arial"/>
                <w:sz w:val="22"/>
                <w:szCs w:val="22"/>
              </w:rPr>
              <w:t>- Regulacja Temperatury barwowej</w:t>
            </w:r>
          </w:p>
          <w:p w:rsidR="00D375E5" w:rsidRPr="00656DA3" w:rsidRDefault="00D375E5" w:rsidP="00D375E5">
            <w:pPr>
              <w:rPr>
                <w:rFonts w:ascii="Arial" w:hAnsi="Arial" w:cs="Arial"/>
                <w:sz w:val="22"/>
                <w:szCs w:val="22"/>
              </w:rPr>
            </w:pPr>
            <w:r w:rsidRPr="00656DA3">
              <w:rPr>
                <w:rFonts w:ascii="Arial" w:hAnsi="Arial" w:cs="Arial"/>
                <w:sz w:val="22"/>
                <w:szCs w:val="22"/>
              </w:rPr>
              <w:t>- regulacja natężenia oświetlenia</w:t>
            </w:r>
          </w:p>
        </w:tc>
        <w:tc>
          <w:tcPr>
            <w:tcW w:w="1561" w:type="dxa"/>
            <w:vAlign w:val="center"/>
          </w:tcPr>
          <w:p w:rsidR="00D375E5" w:rsidRPr="00656DA3" w:rsidRDefault="00D375E5" w:rsidP="00D375E5">
            <w:pPr>
              <w:jc w:val="center"/>
              <w:rPr>
                <w:rFonts w:ascii="Arial" w:hAnsi="Arial" w:cs="Arial"/>
                <w:sz w:val="22"/>
                <w:szCs w:val="22"/>
              </w:rPr>
            </w:pPr>
            <w:r w:rsidRPr="00656DA3">
              <w:rPr>
                <w:rFonts w:ascii="Arial" w:hAnsi="Arial" w:cs="Arial"/>
                <w:sz w:val="22"/>
                <w:szCs w:val="22"/>
              </w:rPr>
              <w:t>TAK</w:t>
            </w:r>
          </w:p>
        </w:tc>
        <w:tc>
          <w:tcPr>
            <w:tcW w:w="1276" w:type="dxa"/>
            <w:vAlign w:val="center"/>
          </w:tcPr>
          <w:p w:rsidR="00D375E5" w:rsidRPr="00656DA3" w:rsidRDefault="00D375E5" w:rsidP="00D375E5">
            <w:pPr>
              <w:jc w:val="center"/>
              <w:rPr>
                <w:rFonts w:ascii="Arial" w:hAnsi="Arial" w:cs="Arial"/>
                <w:sz w:val="22"/>
                <w:szCs w:val="22"/>
              </w:rPr>
            </w:pPr>
          </w:p>
        </w:tc>
        <w:tc>
          <w:tcPr>
            <w:tcW w:w="1417" w:type="dxa"/>
          </w:tcPr>
          <w:p w:rsidR="00D375E5" w:rsidRPr="00656DA3" w:rsidRDefault="00D375E5" w:rsidP="00D375E5">
            <w:pPr>
              <w:jc w:val="center"/>
              <w:rPr>
                <w:rFonts w:ascii="Arial" w:hAnsi="Arial" w:cs="Arial"/>
                <w:sz w:val="22"/>
                <w:szCs w:val="22"/>
              </w:rPr>
            </w:pPr>
          </w:p>
        </w:tc>
      </w:tr>
      <w:tr w:rsidR="00D375E5" w:rsidRPr="00656DA3" w:rsidTr="003C3AC5">
        <w:trPr>
          <w:cantSplit/>
          <w:trHeight w:val="117"/>
          <w:jc w:val="center"/>
        </w:trPr>
        <w:tc>
          <w:tcPr>
            <w:tcW w:w="705" w:type="dxa"/>
            <w:vAlign w:val="center"/>
          </w:tcPr>
          <w:p w:rsidR="00D375E5" w:rsidRPr="00656DA3" w:rsidRDefault="00D375E5" w:rsidP="00854EB0">
            <w:pPr>
              <w:snapToGrid w:val="0"/>
              <w:spacing w:beforeLines="40" w:afterLines="40"/>
              <w:jc w:val="center"/>
              <w:rPr>
                <w:rFonts w:ascii="Arial" w:hAnsi="Arial" w:cs="Arial"/>
                <w:sz w:val="22"/>
                <w:szCs w:val="22"/>
              </w:rPr>
            </w:pPr>
            <w:r w:rsidRPr="00656DA3">
              <w:rPr>
                <w:rFonts w:ascii="Arial" w:hAnsi="Arial" w:cs="Arial"/>
                <w:sz w:val="22"/>
                <w:szCs w:val="22"/>
              </w:rPr>
              <w:t>26</w:t>
            </w:r>
          </w:p>
        </w:tc>
        <w:tc>
          <w:tcPr>
            <w:tcW w:w="5384" w:type="dxa"/>
            <w:shd w:val="clear" w:color="auto" w:fill="auto"/>
            <w:vAlign w:val="center"/>
          </w:tcPr>
          <w:p w:rsidR="00D375E5" w:rsidRPr="00656DA3" w:rsidRDefault="00D375E5" w:rsidP="00D375E5">
            <w:pPr>
              <w:rPr>
                <w:rFonts w:ascii="Arial" w:hAnsi="Arial" w:cs="Arial"/>
                <w:sz w:val="22"/>
                <w:szCs w:val="22"/>
              </w:rPr>
            </w:pPr>
            <w:r w:rsidRPr="00656DA3">
              <w:rPr>
                <w:rFonts w:ascii="Arial" w:hAnsi="Arial" w:cs="Arial"/>
                <w:sz w:val="22"/>
                <w:szCs w:val="22"/>
              </w:rPr>
              <w:t xml:space="preserve">Możliwość przypisania przez operatora dodatkowej funkcji obsługiwanej z poziomu sterylnego uchwytu (regulacja średnicy pola standard u wszystkich </w:t>
            </w:r>
            <w:r w:rsidRPr="00656DA3">
              <w:rPr>
                <w:rFonts w:ascii="Arial" w:hAnsi="Arial" w:cs="Arial"/>
                <w:b/>
                <w:sz w:val="22"/>
                <w:szCs w:val="22"/>
              </w:rPr>
              <w:t xml:space="preserve">+ dodatkowa wybrana funkcja np. jasność, funkcja </w:t>
            </w:r>
            <w:proofErr w:type="spellStart"/>
            <w:r w:rsidRPr="00656DA3">
              <w:rPr>
                <w:rFonts w:ascii="Arial" w:hAnsi="Arial" w:cs="Arial"/>
                <w:b/>
                <w:sz w:val="22"/>
                <w:szCs w:val="22"/>
              </w:rPr>
              <w:t>endo</w:t>
            </w:r>
            <w:proofErr w:type="spellEnd"/>
            <w:r w:rsidRPr="00656DA3">
              <w:rPr>
                <w:rFonts w:ascii="Arial" w:hAnsi="Arial" w:cs="Arial"/>
                <w:b/>
                <w:sz w:val="22"/>
                <w:szCs w:val="22"/>
              </w:rPr>
              <w:t>, doświetlenie centralnej części pola, wskaźnik laserowy</w:t>
            </w:r>
            <w:r w:rsidRPr="00656DA3">
              <w:rPr>
                <w:rFonts w:ascii="Arial" w:hAnsi="Arial" w:cs="Arial"/>
                <w:sz w:val="22"/>
                <w:szCs w:val="22"/>
              </w:rPr>
              <w:t>)</w:t>
            </w:r>
          </w:p>
        </w:tc>
        <w:tc>
          <w:tcPr>
            <w:tcW w:w="1561" w:type="dxa"/>
            <w:vAlign w:val="center"/>
          </w:tcPr>
          <w:p w:rsidR="00D375E5" w:rsidRPr="00656DA3" w:rsidRDefault="00D375E5" w:rsidP="00D375E5">
            <w:pPr>
              <w:jc w:val="center"/>
              <w:rPr>
                <w:rFonts w:ascii="Arial" w:hAnsi="Arial" w:cs="Arial"/>
                <w:sz w:val="22"/>
                <w:szCs w:val="22"/>
              </w:rPr>
            </w:pPr>
            <w:r w:rsidRPr="00656DA3">
              <w:rPr>
                <w:rFonts w:ascii="Arial" w:hAnsi="Arial" w:cs="Arial"/>
                <w:sz w:val="22"/>
                <w:szCs w:val="22"/>
              </w:rPr>
              <w:t>TAK</w:t>
            </w:r>
          </w:p>
        </w:tc>
        <w:tc>
          <w:tcPr>
            <w:tcW w:w="1276" w:type="dxa"/>
            <w:vAlign w:val="center"/>
          </w:tcPr>
          <w:p w:rsidR="00D375E5" w:rsidRPr="00656DA3" w:rsidRDefault="00D375E5" w:rsidP="00D375E5">
            <w:pPr>
              <w:jc w:val="center"/>
              <w:rPr>
                <w:rFonts w:ascii="Arial" w:hAnsi="Arial" w:cs="Arial"/>
                <w:sz w:val="22"/>
                <w:szCs w:val="22"/>
              </w:rPr>
            </w:pPr>
          </w:p>
        </w:tc>
        <w:tc>
          <w:tcPr>
            <w:tcW w:w="1417" w:type="dxa"/>
          </w:tcPr>
          <w:p w:rsidR="00D375E5" w:rsidRPr="00656DA3" w:rsidRDefault="00D375E5" w:rsidP="00D375E5">
            <w:pPr>
              <w:jc w:val="center"/>
              <w:rPr>
                <w:rFonts w:ascii="Arial" w:hAnsi="Arial" w:cs="Arial"/>
                <w:sz w:val="22"/>
                <w:szCs w:val="22"/>
              </w:rPr>
            </w:pPr>
          </w:p>
        </w:tc>
      </w:tr>
      <w:tr w:rsidR="00FC08B3" w:rsidRPr="00656DA3" w:rsidTr="003C3AC5">
        <w:trPr>
          <w:cantSplit/>
          <w:trHeight w:val="117"/>
          <w:jc w:val="center"/>
        </w:trPr>
        <w:tc>
          <w:tcPr>
            <w:tcW w:w="705" w:type="dxa"/>
            <w:vAlign w:val="center"/>
          </w:tcPr>
          <w:p w:rsidR="00FC08B3" w:rsidRPr="00656DA3" w:rsidRDefault="00FC08B3" w:rsidP="00854EB0">
            <w:pPr>
              <w:snapToGrid w:val="0"/>
              <w:spacing w:beforeLines="40" w:afterLines="40"/>
              <w:jc w:val="center"/>
              <w:rPr>
                <w:rFonts w:ascii="Arial" w:hAnsi="Arial" w:cs="Arial"/>
                <w:sz w:val="22"/>
                <w:szCs w:val="22"/>
              </w:rPr>
            </w:pPr>
            <w:r w:rsidRPr="00656DA3">
              <w:rPr>
                <w:rFonts w:ascii="Arial" w:hAnsi="Arial" w:cs="Arial"/>
                <w:sz w:val="22"/>
                <w:szCs w:val="22"/>
              </w:rPr>
              <w:t>27</w:t>
            </w:r>
          </w:p>
        </w:tc>
        <w:tc>
          <w:tcPr>
            <w:tcW w:w="5384" w:type="dxa"/>
            <w:shd w:val="clear" w:color="auto" w:fill="auto"/>
            <w:vAlign w:val="center"/>
          </w:tcPr>
          <w:p w:rsidR="00FC08B3" w:rsidRPr="00656DA3" w:rsidRDefault="003C3AC5" w:rsidP="00FC08B3">
            <w:pPr>
              <w:rPr>
                <w:rFonts w:ascii="Arial" w:hAnsi="Arial" w:cs="Arial"/>
                <w:sz w:val="22"/>
                <w:szCs w:val="22"/>
              </w:rPr>
            </w:pPr>
            <w:r w:rsidRPr="00656DA3">
              <w:rPr>
                <w:rFonts w:ascii="Arial" w:hAnsi="Arial" w:cs="Arial"/>
                <w:sz w:val="22"/>
                <w:szCs w:val="22"/>
              </w:rPr>
              <w:t>Łączn</w:t>
            </w:r>
            <w:r w:rsidR="0085514A" w:rsidRPr="00656DA3">
              <w:rPr>
                <w:rFonts w:ascii="Arial" w:hAnsi="Arial" w:cs="Arial"/>
                <w:sz w:val="22"/>
                <w:szCs w:val="22"/>
              </w:rPr>
              <w:t xml:space="preserve">y pobór mocy dla czaszy </w:t>
            </w:r>
            <w:r w:rsidRPr="00656DA3">
              <w:rPr>
                <w:rFonts w:ascii="Arial" w:hAnsi="Arial" w:cs="Arial"/>
                <w:sz w:val="22"/>
                <w:szCs w:val="22"/>
              </w:rPr>
              <w:t>nie większy niż 70W</w:t>
            </w:r>
          </w:p>
        </w:tc>
        <w:tc>
          <w:tcPr>
            <w:tcW w:w="1561" w:type="dxa"/>
            <w:vAlign w:val="center"/>
          </w:tcPr>
          <w:p w:rsidR="00FC08B3" w:rsidRPr="00656DA3" w:rsidRDefault="0085514A" w:rsidP="00FC08B3">
            <w:pPr>
              <w:jc w:val="center"/>
              <w:rPr>
                <w:rFonts w:ascii="Arial" w:hAnsi="Arial" w:cs="Arial"/>
                <w:sz w:val="22"/>
                <w:szCs w:val="22"/>
              </w:rPr>
            </w:pPr>
            <w:r w:rsidRPr="00656DA3">
              <w:rPr>
                <w:rFonts w:ascii="Arial" w:hAnsi="Arial" w:cs="Arial"/>
                <w:sz w:val="22"/>
                <w:szCs w:val="22"/>
              </w:rPr>
              <w:t>TAK, podać</w:t>
            </w:r>
          </w:p>
        </w:tc>
        <w:tc>
          <w:tcPr>
            <w:tcW w:w="1276" w:type="dxa"/>
            <w:vAlign w:val="center"/>
          </w:tcPr>
          <w:p w:rsidR="00FC08B3" w:rsidRPr="00656DA3" w:rsidRDefault="00FC08B3" w:rsidP="00FC08B3">
            <w:pPr>
              <w:jc w:val="center"/>
              <w:rPr>
                <w:rFonts w:ascii="Arial" w:hAnsi="Arial" w:cs="Arial"/>
                <w:sz w:val="22"/>
                <w:szCs w:val="22"/>
              </w:rPr>
            </w:pPr>
          </w:p>
        </w:tc>
        <w:tc>
          <w:tcPr>
            <w:tcW w:w="1417" w:type="dxa"/>
          </w:tcPr>
          <w:p w:rsidR="0085514A" w:rsidRPr="00656DA3" w:rsidRDefault="0085514A" w:rsidP="0085514A">
            <w:pPr>
              <w:jc w:val="center"/>
              <w:rPr>
                <w:rFonts w:ascii="Arial" w:hAnsi="Arial" w:cs="Arial"/>
                <w:sz w:val="22"/>
                <w:szCs w:val="22"/>
              </w:rPr>
            </w:pPr>
            <w:r w:rsidRPr="00656DA3">
              <w:rPr>
                <w:rFonts w:ascii="Arial" w:hAnsi="Arial" w:cs="Arial"/>
                <w:sz w:val="22"/>
                <w:szCs w:val="22"/>
              </w:rPr>
              <w:t xml:space="preserve">70W </w:t>
            </w:r>
            <w:r w:rsidRPr="00157764">
              <w:rPr>
                <w:rFonts w:ascii="Arial" w:hAnsi="Arial" w:cs="Arial"/>
                <w:sz w:val="22"/>
                <w:szCs w:val="22"/>
              </w:rPr>
              <w:t>– 0 pkt</w:t>
            </w:r>
          </w:p>
          <w:p w:rsidR="00FC08B3" w:rsidRPr="00157764" w:rsidRDefault="0085514A" w:rsidP="0085514A">
            <w:pPr>
              <w:jc w:val="center"/>
              <w:rPr>
                <w:rFonts w:ascii="Arial" w:hAnsi="Arial" w:cs="Arial"/>
                <w:b/>
                <w:sz w:val="22"/>
                <w:szCs w:val="22"/>
              </w:rPr>
            </w:pPr>
            <w:r w:rsidRPr="00157764">
              <w:rPr>
                <w:rFonts w:ascii="Arial" w:hAnsi="Arial" w:cs="Arial"/>
                <w:b/>
                <w:sz w:val="22"/>
                <w:szCs w:val="22"/>
              </w:rPr>
              <w:t>Mniej niż 70W – 2 pkt</w:t>
            </w:r>
          </w:p>
        </w:tc>
      </w:tr>
      <w:tr w:rsidR="00FC08B3" w:rsidRPr="00656DA3" w:rsidTr="003C3AC5">
        <w:trPr>
          <w:cantSplit/>
          <w:trHeight w:val="117"/>
          <w:jc w:val="center"/>
        </w:trPr>
        <w:tc>
          <w:tcPr>
            <w:tcW w:w="705" w:type="dxa"/>
            <w:vAlign w:val="center"/>
          </w:tcPr>
          <w:p w:rsidR="00FC08B3" w:rsidRPr="00656DA3" w:rsidRDefault="00FC08B3" w:rsidP="00854EB0">
            <w:pPr>
              <w:snapToGrid w:val="0"/>
              <w:spacing w:beforeLines="40" w:afterLines="40"/>
              <w:jc w:val="center"/>
              <w:rPr>
                <w:rFonts w:ascii="Arial" w:hAnsi="Arial" w:cs="Arial"/>
                <w:sz w:val="22"/>
                <w:szCs w:val="22"/>
              </w:rPr>
            </w:pPr>
            <w:r w:rsidRPr="00656DA3">
              <w:rPr>
                <w:rFonts w:ascii="Arial" w:hAnsi="Arial" w:cs="Arial"/>
                <w:sz w:val="22"/>
                <w:szCs w:val="22"/>
              </w:rPr>
              <w:t>28</w:t>
            </w:r>
          </w:p>
        </w:tc>
        <w:tc>
          <w:tcPr>
            <w:tcW w:w="5384" w:type="dxa"/>
            <w:shd w:val="clear" w:color="auto" w:fill="auto"/>
            <w:vAlign w:val="center"/>
          </w:tcPr>
          <w:p w:rsidR="00FC08B3" w:rsidRPr="00656DA3" w:rsidRDefault="00631DA8" w:rsidP="00FC08B3">
            <w:pPr>
              <w:rPr>
                <w:rFonts w:ascii="Arial" w:hAnsi="Arial" w:cs="Arial"/>
                <w:sz w:val="22"/>
                <w:szCs w:val="22"/>
              </w:rPr>
            </w:pPr>
            <w:proofErr w:type="spellStart"/>
            <w:r w:rsidRPr="00656DA3">
              <w:rPr>
                <w:rFonts w:ascii="Arial" w:hAnsi="Arial" w:cs="Arial"/>
                <w:sz w:val="22"/>
                <w:szCs w:val="22"/>
              </w:rPr>
              <w:t>Sterylizowalny</w:t>
            </w:r>
            <w:proofErr w:type="spellEnd"/>
            <w:r w:rsidRPr="00656DA3">
              <w:rPr>
                <w:rFonts w:ascii="Arial" w:hAnsi="Arial" w:cs="Arial"/>
                <w:sz w:val="22"/>
                <w:szCs w:val="22"/>
              </w:rPr>
              <w:t xml:space="preserve"> uchwyt z możliwością regulacji średnicy pola oświetlanego oraz z możliwością włączenia dodatkowej funkcji na pierścieniu uchwytu do wyboru przez użytkownika (dodatkowe funkcje: wskaźnik laserowy, doświetlenia pola operacyjnego oświetleniem penetrującym, regulacja natężenia światła). – 2</w:t>
            </w:r>
            <w:r w:rsidR="00C27803">
              <w:rPr>
                <w:rFonts w:ascii="Arial" w:hAnsi="Arial" w:cs="Arial"/>
                <w:sz w:val="22"/>
                <w:szCs w:val="22"/>
              </w:rPr>
              <w:t xml:space="preserve"> </w:t>
            </w:r>
            <w:r w:rsidRPr="00656DA3">
              <w:rPr>
                <w:rFonts w:ascii="Arial" w:hAnsi="Arial" w:cs="Arial"/>
                <w:sz w:val="22"/>
                <w:szCs w:val="22"/>
              </w:rPr>
              <w:t>szt.</w:t>
            </w:r>
          </w:p>
        </w:tc>
        <w:tc>
          <w:tcPr>
            <w:tcW w:w="1561" w:type="dxa"/>
            <w:vAlign w:val="center"/>
          </w:tcPr>
          <w:p w:rsidR="00FC08B3" w:rsidRPr="00656DA3" w:rsidRDefault="00FC08B3" w:rsidP="00FC08B3">
            <w:pPr>
              <w:jc w:val="center"/>
              <w:rPr>
                <w:rFonts w:ascii="Arial" w:hAnsi="Arial" w:cs="Arial"/>
                <w:sz w:val="22"/>
                <w:szCs w:val="22"/>
              </w:rPr>
            </w:pPr>
            <w:r w:rsidRPr="00656DA3">
              <w:rPr>
                <w:rFonts w:ascii="Arial" w:hAnsi="Arial" w:cs="Arial"/>
                <w:sz w:val="22"/>
                <w:szCs w:val="22"/>
              </w:rPr>
              <w:t>TAK</w:t>
            </w:r>
          </w:p>
        </w:tc>
        <w:tc>
          <w:tcPr>
            <w:tcW w:w="1276" w:type="dxa"/>
            <w:vAlign w:val="center"/>
          </w:tcPr>
          <w:p w:rsidR="00FC08B3" w:rsidRPr="00656DA3" w:rsidRDefault="00FC08B3" w:rsidP="00FC08B3">
            <w:pPr>
              <w:jc w:val="center"/>
              <w:rPr>
                <w:rFonts w:ascii="Arial" w:hAnsi="Arial" w:cs="Arial"/>
                <w:sz w:val="22"/>
                <w:szCs w:val="22"/>
              </w:rPr>
            </w:pPr>
          </w:p>
        </w:tc>
        <w:tc>
          <w:tcPr>
            <w:tcW w:w="1417" w:type="dxa"/>
          </w:tcPr>
          <w:p w:rsidR="00FC08B3" w:rsidRPr="00656DA3" w:rsidRDefault="00FC08B3" w:rsidP="00FC08B3">
            <w:pPr>
              <w:jc w:val="center"/>
              <w:rPr>
                <w:rFonts w:ascii="Arial" w:hAnsi="Arial" w:cs="Arial"/>
                <w:sz w:val="22"/>
                <w:szCs w:val="22"/>
              </w:rPr>
            </w:pPr>
          </w:p>
        </w:tc>
      </w:tr>
      <w:tr w:rsidR="00FC08B3" w:rsidRPr="00656DA3" w:rsidTr="003C3AC5">
        <w:trPr>
          <w:cantSplit/>
          <w:trHeight w:val="120"/>
          <w:jc w:val="center"/>
        </w:trPr>
        <w:tc>
          <w:tcPr>
            <w:tcW w:w="705" w:type="dxa"/>
            <w:vAlign w:val="center"/>
          </w:tcPr>
          <w:p w:rsidR="00FC08B3" w:rsidRPr="00656DA3" w:rsidRDefault="00FC08B3" w:rsidP="00854EB0">
            <w:pPr>
              <w:snapToGrid w:val="0"/>
              <w:spacing w:beforeLines="40" w:afterLines="40"/>
              <w:jc w:val="center"/>
              <w:rPr>
                <w:rFonts w:ascii="Arial" w:hAnsi="Arial" w:cs="Arial"/>
                <w:sz w:val="22"/>
                <w:szCs w:val="22"/>
              </w:rPr>
            </w:pPr>
            <w:r w:rsidRPr="00656DA3">
              <w:rPr>
                <w:rFonts w:ascii="Arial" w:hAnsi="Arial" w:cs="Arial"/>
                <w:sz w:val="22"/>
                <w:szCs w:val="22"/>
              </w:rPr>
              <w:t>II.</w:t>
            </w:r>
          </w:p>
        </w:tc>
        <w:tc>
          <w:tcPr>
            <w:tcW w:w="9638" w:type="dxa"/>
            <w:gridSpan w:val="4"/>
            <w:shd w:val="clear" w:color="auto" w:fill="auto"/>
            <w:vAlign w:val="center"/>
          </w:tcPr>
          <w:p w:rsidR="00FC08B3" w:rsidRPr="00656DA3" w:rsidRDefault="00FC08B3" w:rsidP="00FC08B3">
            <w:pPr>
              <w:snapToGrid w:val="0"/>
              <w:rPr>
                <w:rFonts w:ascii="Arial" w:hAnsi="Arial" w:cs="Arial"/>
                <w:sz w:val="22"/>
                <w:szCs w:val="22"/>
              </w:rPr>
            </w:pPr>
            <w:r w:rsidRPr="00656DA3">
              <w:rPr>
                <w:rFonts w:ascii="Arial" w:hAnsi="Arial" w:cs="Arial"/>
                <w:b/>
                <w:sz w:val="22"/>
                <w:szCs w:val="22"/>
              </w:rPr>
              <w:t>PARAMETRY POZOSTAŁE:</w:t>
            </w:r>
          </w:p>
        </w:tc>
      </w:tr>
      <w:tr w:rsidR="00FC08B3" w:rsidRPr="00656DA3" w:rsidTr="003C3AC5">
        <w:trPr>
          <w:cantSplit/>
          <w:trHeight w:val="120"/>
          <w:jc w:val="center"/>
        </w:trPr>
        <w:tc>
          <w:tcPr>
            <w:tcW w:w="705" w:type="dxa"/>
            <w:vAlign w:val="center"/>
          </w:tcPr>
          <w:p w:rsidR="00FC08B3" w:rsidRPr="00656DA3" w:rsidRDefault="00FC08B3" w:rsidP="00854EB0">
            <w:pPr>
              <w:snapToGrid w:val="0"/>
              <w:spacing w:beforeLines="40" w:afterLines="40"/>
              <w:jc w:val="center"/>
              <w:rPr>
                <w:rFonts w:ascii="Arial" w:hAnsi="Arial" w:cs="Arial"/>
                <w:sz w:val="22"/>
                <w:szCs w:val="22"/>
              </w:rPr>
            </w:pPr>
            <w:r w:rsidRPr="00656DA3">
              <w:rPr>
                <w:rFonts w:ascii="Arial" w:hAnsi="Arial" w:cs="Arial"/>
                <w:sz w:val="22"/>
                <w:szCs w:val="22"/>
              </w:rPr>
              <w:t>1</w:t>
            </w:r>
          </w:p>
        </w:tc>
        <w:tc>
          <w:tcPr>
            <w:tcW w:w="5384" w:type="dxa"/>
            <w:shd w:val="clear" w:color="auto" w:fill="auto"/>
            <w:vAlign w:val="center"/>
          </w:tcPr>
          <w:p w:rsidR="00FC08B3" w:rsidRPr="00656DA3" w:rsidRDefault="00767882" w:rsidP="00FC08B3">
            <w:pPr>
              <w:pStyle w:val="Bezodstpw1"/>
              <w:spacing w:line="276" w:lineRule="auto"/>
              <w:jc w:val="both"/>
              <w:rPr>
                <w:rFonts w:ascii="Arial" w:hAnsi="Arial" w:cs="Arial"/>
                <w:sz w:val="22"/>
                <w:szCs w:val="22"/>
                <w:lang w:val="pl-PL"/>
              </w:rPr>
            </w:pPr>
            <w:r>
              <w:rPr>
                <w:rFonts w:ascii="Arial" w:hAnsi="Arial" w:cs="Arial"/>
                <w:sz w:val="22"/>
                <w:szCs w:val="22"/>
              </w:rPr>
              <w:t>S</w:t>
            </w:r>
            <w:r w:rsidR="00FC08B3" w:rsidRPr="00656DA3">
              <w:rPr>
                <w:rFonts w:ascii="Arial" w:hAnsi="Arial" w:cs="Arial"/>
                <w:sz w:val="22"/>
                <w:szCs w:val="22"/>
              </w:rPr>
              <w:t xml:space="preserve">zkolenie personelu  w zakresie użytkowania </w:t>
            </w:r>
            <w:r w:rsidR="00631DA8" w:rsidRPr="00656DA3">
              <w:rPr>
                <w:rFonts w:ascii="Arial" w:hAnsi="Arial" w:cs="Arial"/>
                <w:sz w:val="22"/>
                <w:szCs w:val="22"/>
              </w:rPr>
              <w:br/>
            </w:r>
            <w:r w:rsidR="00FC08B3" w:rsidRPr="00656DA3">
              <w:rPr>
                <w:rFonts w:ascii="Arial" w:hAnsi="Arial" w:cs="Arial"/>
                <w:sz w:val="22"/>
                <w:szCs w:val="22"/>
              </w:rPr>
              <w:t>i eksploatacji urządzeń</w:t>
            </w:r>
            <w:r>
              <w:rPr>
                <w:rFonts w:ascii="Arial" w:hAnsi="Arial" w:cs="Arial"/>
                <w:sz w:val="22"/>
                <w:szCs w:val="22"/>
              </w:rPr>
              <w:t xml:space="preserve"> wliczone w oferowaną cenę</w:t>
            </w:r>
          </w:p>
        </w:tc>
        <w:tc>
          <w:tcPr>
            <w:tcW w:w="1561" w:type="dxa"/>
            <w:vAlign w:val="center"/>
          </w:tcPr>
          <w:p w:rsidR="00FC08B3" w:rsidRPr="00656DA3" w:rsidRDefault="00FC08B3" w:rsidP="00FC08B3">
            <w:pPr>
              <w:snapToGrid w:val="0"/>
              <w:jc w:val="center"/>
              <w:rPr>
                <w:rFonts w:ascii="Arial" w:hAnsi="Arial" w:cs="Arial"/>
                <w:sz w:val="22"/>
                <w:szCs w:val="22"/>
              </w:rPr>
            </w:pPr>
            <w:r w:rsidRPr="00656DA3">
              <w:rPr>
                <w:rFonts w:ascii="Arial" w:hAnsi="Arial" w:cs="Arial"/>
                <w:sz w:val="22"/>
                <w:szCs w:val="22"/>
              </w:rPr>
              <w:t>TAK</w:t>
            </w:r>
          </w:p>
        </w:tc>
        <w:tc>
          <w:tcPr>
            <w:tcW w:w="1276" w:type="dxa"/>
            <w:vAlign w:val="center"/>
          </w:tcPr>
          <w:p w:rsidR="00FC08B3" w:rsidRPr="00656DA3" w:rsidRDefault="00FC08B3" w:rsidP="00854EB0">
            <w:pPr>
              <w:snapToGrid w:val="0"/>
              <w:spacing w:beforeLines="40" w:afterLines="40"/>
              <w:jc w:val="center"/>
              <w:rPr>
                <w:rFonts w:ascii="Arial" w:hAnsi="Arial" w:cs="Arial"/>
                <w:sz w:val="22"/>
                <w:szCs w:val="22"/>
                <w:highlight w:val="yellow"/>
              </w:rPr>
            </w:pPr>
          </w:p>
        </w:tc>
        <w:tc>
          <w:tcPr>
            <w:tcW w:w="1417" w:type="dxa"/>
          </w:tcPr>
          <w:p w:rsidR="00FC08B3" w:rsidRPr="00656DA3" w:rsidRDefault="00FC08B3" w:rsidP="00854EB0">
            <w:pPr>
              <w:snapToGrid w:val="0"/>
              <w:spacing w:beforeLines="40" w:afterLines="40"/>
              <w:jc w:val="center"/>
              <w:rPr>
                <w:rFonts w:ascii="Arial" w:hAnsi="Arial" w:cs="Arial"/>
                <w:sz w:val="22"/>
                <w:szCs w:val="22"/>
                <w:highlight w:val="yellow"/>
              </w:rPr>
            </w:pPr>
          </w:p>
        </w:tc>
      </w:tr>
      <w:tr w:rsidR="00FC08B3" w:rsidRPr="00656DA3" w:rsidTr="003C3AC5">
        <w:trPr>
          <w:cantSplit/>
          <w:trHeight w:val="120"/>
          <w:jc w:val="center"/>
        </w:trPr>
        <w:tc>
          <w:tcPr>
            <w:tcW w:w="705" w:type="dxa"/>
            <w:vAlign w:val="center"/>
          </w:tcPr>
          <w:p w:rsidR="00FC08B3" w:rsidRPr="00656DA3" w:rsidRDefault="00FC08B3" w:rsidP="00854EB0">
            <w:pPr>
              <w:snapToGrid w:val="0"/>
              <w:spacing w:beforeLines="40" w:afterLines="40"/>
              <w:jc w:val="center"/>
              <w:rPr>
                <w:rFonts w:ascii="Arial" w:hAnsi="Arial" w:cs="Arial"/>
                <w:sz w:val="22"/>
                <w:szCs w:val="22"/>
              </w:rPr>
            </w:pPr>
            <w:r w:rsidRPr="00656DA3">
              <w:rPr>
                <w:rFonts w:ascii="Arial" w:hAnsi="Arial" w:cs="Arial"/>
                <w:sz w:val="22"/>
                <w:szCs w:val="22"/>
              </w:rPr>
              <w:t>2</w:t>
            </w:r>
          </w:p>
        </w:tc>
        <w:tc>
          <w:tcPr>
            <w:tcW w:w="5384" w:type="dxa"/>
            <w:shd w:val="clear" w:color="auto" w:fill="auto"/>
            <w:vAlign w:val="center"/>
          </w:tcPr>
          <w:p w:rsidR="00FC08B3" w:rsidRPr="00656DA3" w:rsidRDefault="00FC08B3" w:rsidP="00FC08B3">
            <w:pPr>
              <w:tabs>
                <w:tab w:val="num" w:pos="720"/>
                <w:tab w:val="num" w:pos="1080"/>
              </w:tabs>
              <w:rPr>
                <w:rFonts w:ascii="Arial" w:eastAsia="Calibri" w:hAnsi="Arial" w:cs="Arial"/>
                <w:sz w:val="22"/>
                <w:szCs w:val="22"/>
                <w:lang w:eastAsia="en-US"/>
              </w:rPr>
            </w:pPr>
            <w:r w:rsidRPr="00656DA3">
              <w:rPr>
                <w:rFonts w:ascii="Arial" w:hAnsi="Arial" w:cs="Arial"/>
                <w:sz w:val="22"/>
                <w:szCs w:val="22"/>
              </w:rPr>
              <w:t xml:space="preserve">Oświadczenie (wraz z kopią deklaracji zgodności CE) potwierdzające, że oferowany wyrób oznakowany jest znakiem CE i posiada ważne deklaracje zgodności CE </w:t>
            </w:r>
          </w:p>
        </w:tc>
        <w:tc>
          <w:tcPr>
            <w:tcW w:w="1561" w:type="dxa"/>
            <w:vAlign w:val="center"/>
          </w:tcPr>
          <w:p w:rsidR="00FC08B3" w:rsidRPr="00656DA3" w:rsidRDefault="00FC08B3" w:rsidP="00FC08B3">
            <w:pPr>
              <w:snapToGrid w:val="0"/>
              <w:jc w:val="center"/>
              <w:rPr>
                <w:rFonts w:ascii="Arial" w:hAnsi="Arial" w:cs="Arial"/>
                <w:sz w:val="22"/>
                <w:szCs w:val="22"/>
              </w:rPr>
            </w:pPr>
            <w:r w:rsidRPr="00656DA3">
              <w:rPr>
                <w:rFonts w:ascii="Arial" w:hAnsi="Arial" w:cs="Arial"/>
                <w:sz w:val="22"/>
                <w:szCs w:val="22"/>
              </w:rPr>
              <w:t>TAK</w:t>
            </w:r>
          </w:p>
        </w:tc>
        <w:tc>
          <w:tcPr>
            <w:tcW w:w="1276" w:type="dxa"/>
            <w:vAlign w:val="center"/>
          </w:tcPr>
          <w:p w:rsidR="00FC08B3" w:rsidRPr="00656DA3" w:rsidRDefault="00FC08B3" w:rsidP="00FC08B3">
            <w:pPr>
              <w:pStyle w:val="Stopka"/>
              <w:tabs>
                <w:tab w:val="left" w:pos="708"/>
              </w:tabs>
              <w:spacing w:line="276" w:lineRule="auto"/>
              <w:jc w:val="center"/>
              <w:rPr>
                <w:rFonts w:ascii="Arial" w:hAnsi="Arial" w:cs="Arial"/>
                <w:sz w:val="22"/>
                <w:szCs w:val="22"/>
                <w:lang w:eastAsia="en-US"/>
              </w:rPr>
            </w:pPr>
          </w:p>
        </w:tc>
        <w:tc>
          <w:tcPr>
            <w:tcW w:w="1417" w:type="dxa"/>
          </w:tcPr>
          <w:p w:rsidR="00FC08B3" w:rsidRPr="00656DA3" w:rsidRDefault="00FC08B3" w:rsidP="00FC08B3">
            <w:pPr>
              <w:pStyle w:val="Stopka"/>
              <w:tabs>
                <w:tab w:val="left" w:pos="708"/>
              </w:tabs>
              <w:spacing w:line="276" w:lineRule="auto"/>
              <w:jc w:val="center"/>
              <w:rPr>
                <w:rFonts w:ascii="Arial" w:hAnsi="Arial" w:cs="Arial"/>
                <w:sz w:val="22"/>
                <w:szCs w:val="22"/>
                <w:lang w:eastAsia="en-US"/>
              </w:rPr>
            </w:pPr>
          </w:p>
        </w:tc>
      </w:tr>
      <w:tr w:rsidR="00FC08B3" w:rsidRPr="00656DA3" w:rsidTr="003C3AC5">
        <w:trPr>
          <w:cantSplit/>
          <w:trHeight w:val="120"/>
          <w:jc w:val="center"/>
        </w:trPr>
        <w:tc>
          <w:tcPr>
            <w:tcW w:w="705" w:type="dxa"/>
            <w:vAlign w:val="center"/>
          </w:tcPr>
          <w:p w:rsidR="00FC08B3" w:rsidRPr="00656DA3" w:rsidRDefault="00FC08B3" w:rsidP="00854EB0">
            <w:pPr>
              <w:snapToGrid w:val="0"/>
              <w:spacing w:beforeLines="40" w:afterLines="40"/>
              <w:jc w:val="center"/>
              <w:rPr>
                <w:rFonts w:ascii="Arial" w:hAnsi="Arial" w:cs="Arial"/>
                <w:sz w:val="22"/>
                <w:szCs w:val="22"/>
              </w:rPr>
            </w:pPr>
            <w:r w:rsidRPr="00656DA3">
              <w:rPr>
                <w:rFonts w:ascii="Arial" w:hAnsi="Arial" w:cs="Arial"/>
                <w:sz w:val="22"/>
                <w:szCs w:val="22"/>
              </w:rPr>
              <w:t>3</w:t>
            </w:r>
          </w:p>
        </w:tc>
        <w:tc>
          <w:tcPr>
            <w:tcW w:w="5384" w:type="dxa"/>
            <w:shd w:val="clear" w:color="auto" w:fill="auto"/>
            <w:vAlign w:val="center"/>
          </w:tcPr>
          <w:p w:rsidR="00FC08B3" w:rsidRPr="00656DA3" w:rsidRDefault="00FC08B3" w:rsidP="00631DA8">
            <w:pPr>
              <w:rPr>
                <w:rFonts w:ascii="Arial" w:eastAsia="Calibri" w:hAnsi="Arial" w:cs="Arial"/>
                <w:sz w:val="22"/>
                <w:szCs w:val="22"/>
                <w:lang w:eastAsia="en-US"/>
              </w:rPr>
            </w:pPr>
            <w:r w:rsidRPr="00656DA3">
              <w:rPr>
                <w:rFonts w:ascii="Arial" w:eastAsia="Calibri" w:hAnsi="Arial" w:cs="Arial"/>
                <w:sz w:val="22"/>
                <w:szCs w:val="22"/>
                <w:lang w:eastAsia="en-US"/>
              </w:rPr>
              <w:t xml:space="preserve">Instrukcja obsługi w języku polskim – </w:t>
            </w:r>
            <w:r w:rsidR="00631DA8" w:rsidRPr="00656DA3">
              <w:rPr>
                <w:rFonts w:ascii="Arial" w:eastAsia="Calibri" w:hAnsi="Arial" w:cs="Arial"/>
                <w:sz w:val="22"/>
                <w:szCs w:val="22"/>
                <w:lang w:eastAsia="en-US"/>
              </w:rPr>
              <w:t>1</w:t>
            </w:r>
            <w:r w:rsidRPr="00656DA3">
              <w:rPr>
                <w:rFonts w:ascii="Arial" w:eastAsia="Calibri" w:hAnsi="Arial" w:cs="Arial"/>
                <w:sz w:val="22"/>
                <w:szCs w:val="22"/>
                <w:lang w:eastAsia="en-US"/>
              </w:rPr>
              <w:t xml:space="preserve"> egz. w wersji papierowej, 1 egz. w wersji elektronicznej – </w:t>
            </w:r>
            <w:r w:rsidRPr="00656DA3">
              <w:rPr>
                <w:rFonts w:ascii="Arial" w:eastAsia="Calibri" w:hAnsi="Arial" w:cs="Arial"/>
                <w:b/>
                <w:sz w:val="22"/>
                <w:szCs w:val="22"/>
                <w:lang w:eastAsia="en-US"/>
              </w:rPr>
              <w:t>załączyć przy</w:t>
            </w:r>
            <w:r w:rsidRPr="00656DA3">
              <w:rPr>
                <w:rFonts w:ascii="Arial" w:eastAsia="Calibri" w:hAnsi="Arial" w:cs="Arial"/>
                <w:sz w:val="22"/>
                <w:szCs w:val="22"/>
                <w:lang w:eastAsia="en-US"/>
              </w:rPr>
              <w:t xml:space="preserve"> </w:t>
            </w:r>
            <w:r w:rsidRPr="00656DA3">
              <w:rPr>
                <w:rFonts w:ascii="Arial" w:eastAsia="Calibri" w:hAnsi="Arial" w:cs="Arial"/>
                <w:b/>
                <w:sz w:val="22"/>
                <w:szCs w:val="22"/>
                <w:lang w:eastAsia="en-US"/>
              </w:rPr>
              <w:t>dostawie urządzenia.</w:t>
            </w:r>
          </w:p>
        </w:tc>
        <w:tc>
          <w:tcPr>
            <w:tcW w:w="1561" w:type="dxa"/>
            <w:vAlign w:val="center"/>
          </w:tcPr>
          <w:p w:rsidR="00FC08B3" w:rsidRPr="00656DA3" w:rsidRDefault="00FC08B3" w:rsidP="00FC08B3">
            <w:pPr>
              <w:snapToGrid w:val="0"/>
              <w:jc w:val="center"/>
              <w:rPr>
                <w:rFonts w:ascii="Arial" w:hAnsi="Arial" w:cs="Arial"/>
                <w:sz w:val="22"/>
                <w:szCs w:val="22"/>
              </w:rPr>
            </w:pPr>
            <w:r w:rsidRPr="00656DA3">
              <w:rPr>
                <w:rFonts w:ascii="Arial" w:hAnsi="Arial" w:cs="Arial"/>
                <w:sz w:val="22"/>
                <w:szCs w:val="22"/>
              </w:rPr>
              <w:t>TAK</w:t>
            </w:r>
          </w:p>
        </w:tc>
        <w:tc>
          <w:tcPr>
            <w:tcW w:w="1276" w:type="dxa"/>
            <w:vAlign w:val="center"/>
          </w:tcPr>
          <w:p w:rsidR="00FC08B3" w:rsidRPr="00656DA3" w:rsidRDefault="00FC08B3" w:rsidP="00FC08B3">
            <w:pPr>
              <w:jc w:val="center"/>
              <w:rPr>
                <w:rFonts w:ascii="Arial" w:hAnsi="Arial" w:cs="Arial"/>
                <w:sz w:val="22"/>
                <w:szCs w:val="22"/>
              </w:rPr>
            </w:pPr>
          </w:p>
        </w:tc>
        <w:tc>
          <w:tcPr>
            <w:tcW w:w="1417" w:type="dxa"/>
          </w:tcPr>
          <w:p w:rsidR="00FC08B3" w:rsidRPr="00656DA3" w:rsidRDefault="00FC08B3" w:rsidP="00FC08B3">
            <w:pPr>
              <w:jc w:val="center"/>
              <w:rPr>
                <w:rFonts w:ascii="Arial" w:hAnsi="Arial" w:cs="Arial"/>
                <w:sz w:val="22"/>
                <w:szCs w:val="22"/>
              </w:rPr>
            </w:pPr>
          </w:p>
        </w:tc>
      </w:tr>
      <w:tr w:rsidR="00FC08B3" w:rsidRPr="00656DA3" w:rsidTr="003C3AC5">
        <w:trPr>
          <w:cantSplit/>
          <w:trHeight w:val="120"/>
          <w:jc w:val="center"/>
        </w:trPr>
        <w:tc>
          <w:tcPr>
            <w:tcW w:w="705" w:type="dxa"/>
            <w:vAlign w:val="center"/>
          </w:tcPr>
          <w:p w:rsidR="00FC08B3" w:rsidRPr="00656DA3" w:rsidRDefault="00FC08B3" w:rsidP="00854EB0">
            <w:pPr>
              <w:snapToGrid w:val="0"/>
              <w:spacing w:beforeLines="40" w:afterLines="40"/>
              <w:jc w:val="center"/>
              <w:rPr>
                <w:rFonts w:ascii="Arial" w:hAnsi="Arial" w:cs="Arial"/>
                <w:sz w:val="22"/>
                <w:szCs w:val="22"/>
              </w:rPr>
            </w:pPr>
            <w:r w:rsidRPr="00656DA3">
              <w:rPr>
                <w:rFonts w:ascii="Arial" w:hAnsi="Arial" w:cs="Arial"/>
                <w:sz w:val="22"/>
                <w:szCs w:val="22"/>
              </w:rPr>
              <w:t>4</w:t>
            </w:r>
          </w:p>
        </w:tc>
        <w:tc>
          <w:tcPr>
            <w:tcW w:w="5384" w:type="dxa"/>
            <w:shd w:val="clear" w:color="auto" w:fill="auto"/>
            <w:vAlign w:val="center"/>
          </w:tcPr>
          <w:p w:rsidR="00FC08B3" w:rsidRPr="00656DA3" w:rsidRDefault="00FC08B3" w:rsidP="00FC08B3">
            <w:pPr>
              <w:rPr>
                <w:rFonts w:ascii="Arial" w:eastAsia="Calibri" w:hAnsi="Arial" w:cs="Arial"/>
                <w:sz w:val="22"/>
                <w:szCs w:val="22"/>
                <w:lang w:eastAsia="en-US"/>
              </w:rPr>
            </w:pPr>
            <w:r w:rsidRPr="00656DA3">
              <w:rPr>
                <w:rFonts w:ascii="Arial" w:eastAsia="Calibri" w:hAnsi="Arial" w:cs="Arial"/>
                <w:spacing w:val="-6"/>
                <w:sz w:val="22"/>
                <w:szCs w:val="22"/>
                <w:lang w:eastAsia="en-US"/>
              </w:rPr>
              <w:t>Udzielenie gwarancji  jakości dla przedmiotu zamówienia na okres nie krótszy niż 24 miesiące i  oraz rękojmi za wady na okres równy okresowi udzielonej gwarancji.</w:t>
            </w:r>
            <w:r w:rsidRPr="00656DA3">
              <w:rPr>
                <w:rFonts w:ascii="Arial" w:hAnsi="Arial" w:cs="Arial"/>
                <w:sz w:val="22"/>
                <w:szCs w:val="22"/>
              </w:rPr>
              <w:t xml:space="preserve"> </w:t>
            </w:r>
            <w:r w:rsidRPr="00656DA3">
              <w:rPr>
                <w:rFonts w:ascii="Arial" w:hAnsi="Arial" w:cs="Arial"/>
                <w:b/>
                <w:sz w:val="22"/>
                <w:szCs w:val="22"/>
              </w:rPr>
              <w:t xml:space="preserve"> (podać)</w:t>
            </w:r>
          </w:p>
        </w:tc>
        <w:tc>
          <w:tcPr>
            <w:tcW w:w="1561" w:type="dxa"/>
            <w:vAlign w:val="center"/>
          </w:tcPr>
          <w:p w:rsidR="00FC08B3" w:rsidRPr="00656DA3" w:rsidRDefault="00FC08B3" w:rsidP="00FC08B3">
            <w:pPr>
              <w:snapToGrid w:val="0"/>
              <w:jc w:val="center"/>
              <w:rPr>
                <w:rFonts w:ascii="Arial" w:hAnsi="Arial" w:cs="Arial"/>
                <w:sz w:val="22"/>
                <w:szCs w:val="22"/>
              </w:rPr>
            </w:pPr>
            <w:r w:rsidRPr="00656DA3">
              <w:rPr>
                <w:rFonts w:ascii="Arial" w:hAnsi="Arial" w:cs="Arial"/>
                <w:sz w:val="22"/>
                <w:szCs w:val="22"/>
              </w:rPr>
              <w:t>TAK, podać</w:t>
            </w:r>
          </w:p>
        </w:tc>
        <w:tc>
          <w:tcPr>
            <w:tcW w:w="1276" w:type="dxa"/>
            <w:shd w:val="clear" w:color="auto" w:fill="FFFFFF"/>
            <w:vAlign w:val="center"/>
          </w:tcPr>
          <w:p w:rsidR="00FC08B3" w:rsidRPr="00656DA3" w:rsidRDefault="00FC08B3" w:rsidP="00FC08B3">
            <w:pPr>
              <w:jc w:val="center"/>
              <w:rPr>
                <w:rFonts w:ascii="Arial" w:hAnsi="Arial" w:cs="Arial"/>
                <w:sz w:val="22"/>
                <w:szCs w:val="22"/>
              </w:rPr>
            </w:pPr>
          </w:p>
        </w:tc>
        <w:tc>
          <w:tcPr>
            <w:tcW w:w="1417" w:type="dxa"/>
            <w:shd w:val="clear" w:color="auto" w:fill="FFFFFF"/>
          </w:tcPr>
          <w:p w:rsidR="004876A6" w:rsidRPr="00656DA3" w:rsidRDefault="004876A6" w:rsidP="004876A6">
            <w:pPr>
              <w:jc w:val="center"/>
              <w:rPr>
                <w:rFonts w:ascii="Arial" w:hAnsi="Arial" w:cs="Arial"/>
                <w:sz w:val="22"/>
                <w:szCs w:val="22"/>
              </w:rPr>
            </w:pPr>
            <w:r w:rsidRPr="00656DA3">
              <w:rPr>
                <w:rFonts w:ascii="Arial" w:hAnsi="Arial" w:cs="Arial"/>
                <w:sz w:val="22"/>
                <w:szCs w:val="22"/>
              </w:rPr>
              <w:t xml:space="preserve">24 miesiące </w:t>
            </w:r>
          </w:p>
          <w:p w:rsidR="004876A6" w:rsidRPr="00656DA3" w:rsidRDefault="004876A6" w:rsidP="004876A6">
            <w:pPr>
              <w:jc w:val="center"/>
              <w:rPr>
                <w:rFonts w:ascii="Arial" w:hAnsi="Arial" w:cs="Arial"/>
                <w:sz w:val="22"/>
                <w:szCs w:val="22"/>
              </w:rPr>
            </w:pPr>
            <w:r w:rsidRPr="00656DA3">
              <w:rPr>
                <w:rFonts w:ascii="Arial" w:hAnsi="Arial" w:cs="Arial"/>
                <w:sz w:val="22"/>
                <w:szCs w:val="22"/>
              </w:rPr>
              <w:t>– 0 pkt.</w:t>
            </w:r>
          </w:p>
          <w:p w:rsidR="00FC08B3" w:rsidRPr="00656DA3" w:rsidRDefault="00AB1252" w:rsidP="004876A6">
            <w:pPr>
              <w:jc w:val="center"/>
              <w:rPr>
                <w:rFonts w:ascii="Arial" w:hAnsi="Arial" w:cs="Arial"/>
                <w:sz w:val="22"/>
                <w:szCs w:val="22"/>
              </w:rPr>
            </w:pPr>
            <w:r>
              <w:rPr>
                <w:rFonts w:ascii="Arial" w:hAnsi="Arial" w:cs="Arial"/>
                <w:sz w:val="22"/>
                <w:szCs w:val="22"/>
              </w:rPr>
              <w:t>36 miesięcy i więcej – 5</w:t>
            </w:r>
            <w:r w:rsidR="004876A6" w:rsidRPr="00656DA3">
              <w:rPr>
                <w:rFonts w:ascii="Arial" w:hAnsi="Arial" w:cs="Arial"/>
                <w:sz w:val="22"/>
                <w:szCs w:val="22"/>
              </w:rPr>
              <w:t xml:space="preserve"> pkt.</w:t>
            </w:r>
          </w:p>
        </w:tc>
      </w:tr>
      <w:tr w:rsidR="00FC08B3" w:rsidRPr="00656DA3" w:rsidTr="003C3AC5">
        <w:trPr>
          <w:cantSplit/>
          <w:trHeight w:val="120"/>
          <w:jc w:val="center"/>
        </w:trPr>
        <w:tc>
          <w:tcPr>
            <w:tcW w:w="705" w:type="dxa"/>
            <w:vAlign w:val="center"/>
          </w:tcPr>
          <w:p w:rsidR="00FC08B3" w:rsidRPr="00656DA3" w:rsidRDefault="00FC08B3" w:rsidP="00854EB0">
            <w:pPr>
              <w:snapToGrid w:val="0"/>
              <w:spacing w:beforeLines="40" w:afterLines="40"/>
              <w:jc w:val="center"/>
              <w:rPr>
                <w:rFonts w:ascii="Arial" w:hAnsi="Arial" w:cs="Arial"/>
                <w:sz w:val="22"/>
                <w:szCs w:val="22"/>
              </w:rPr>
            </w:pPr>
            <w:r w:rsidRPr="00656DA3">
              <w:rPr>
                <w:rFonts w:ascii="Arial" w:hAnsi="Arial" w:cs="Arial"/>
                <w:sz w:val="22"/>
                <w:szCs w:val="22"/>
              </w:rPr>
              <w:t>5</w:t>
            </w:r>
          </w:p>
        </w:tc>
        <w:tc>
          <w:tcPr>
            <w:tcW w:w="5384" w:type="dxa"/>
            <w:shd w:val="clear" w:color="auto" w:fill="auto"/>
            <w:vAlign w:val="center"/>
          </w:tcPr>
          <w:p w:rsidR="00FC08B3" w:rsidRPr="00656DA3" w:rsidRDefault="00FC08B3" w:rsidP="00767882">
            <w:pPr>
              <w:rPr>
                <w:rFonts w:ascii="Arial" w:eastAsia="Calibri" w:hAnsi="Arial" w:cs="Arial"/>
                <w:spacing w:val="-6"/>
                <w:sz w:val="22"/>
                <w:szCs w:val="22"/>
                <w:lang w:eastAsia="en-US"/>
              </w:rPr>
            </w:pPr>
            <w:r w:rsidRPr="00656DA3">
              <w:rPr>
                <w:rFonts w:ascii="Arial" w:eastAsia="Calibri" w:hAnsi="Arial" w:cs="Arial"/>
                <w:spacing w:val="-6"/>
                <w:sz w:val="22"/>
                <w:szCs w:val="22"/>
                <w:lang w:eastAsia="en-US"/>
              </w:rPr>
              <w:t>Wykonanie</w:t>
            </w:r>
            <w:r w:rsidR="00767882">
              <w:rPr>
                <w:rFonts w:ascii="Arial" w:eastAsia="Calibri" w:hAnsi="Arial" w:cs="Arial"/>
                <w:spacing w:val="-6"/>
                <w:sz w:val="22"/>
                <w:szCs w:val="22"/>
                <w:lang w:eastAsia="en-US"/>
              </w:rPr>
              <w:t xml:space="preserve"> w ramach zaoferowanej ceny</w:t>
            </w:r>
            <w:r w:rsidRPr="00656DA3">
              <w:rPr>
                <w:rFonts w:ascii="Arial" w:eastAsia="Calibri" w:hAnsi="Arial" w:cs="Arial"/>
                <w:spacing w:val="-6"/>
                <w:sz w:val="22"/>
                <w:szCs w:val="22"/>
                <w:lang w:eastAsia="en-US"/>
              </w:rPr>
              <w:t xml:space="preserve"> obowiązkowych przeglądów (dotyczy również części) w okresie gwarancji, zgodnie z wymaganiami i w ilościach zalecanych przez producenta sprzętu oraz przepisami prawa w cenie oferty.</w:t>
            </w:r>
          </w:p>
        </w:tc>
        <w:tc>
          <w:tcPr>
            <w:tcW w:w="1561" w:type="dxa"/>
            <w:vAlign w:val="center"/>
          </w:tcPr>
          <w:p w:rsidR="00FC08B3" w:rsidRPr="00656DA3" w:rsidRDefault="00FC08B3" w:rsidP="00FC08B3">
            <w:pPr>
              <w:snapToGrid w:val="0"/>
              <w:jc w:val="center"/>
              <w:rPr>
                <w:rFonts w:ascii="Arial" w:hAnsi="Arial" w:cs="Arial"/>
                <w:sz w:val="22"/>
                <w:szCs w:val="22"/>
              </w:rPr>
            </w:pPr>
            <w:r w:rsidRPr="00656DA3">
              <w:rPr>
                <w:rFonts w:ascii="Arial" w:hAnsi="Arial" w:cs="Arial"/>
                <w:sz w:val="22"/>
                <w:szCs w:val="22"/>
              </w:rPr>
              <w:t>TAK</w:t>
            </w:r>
          </w:p>
        </w:tc>
        <w:tc>
          <w:tcPr>
            <w:tcW w:w="1276" w:type="dxa"/>
            <w:shd w:val="clear" w:color="auto" w:fill="FFFFFF"/>
            <w:vAlign w:val="center"/>
          </w:tcPr>
          <w:p w:rsidR="00FC08B3" w:rsidRPr="00656DA3" w:rsidRDefault="00FC08B3" w:rsidP="00FC08B3">
            <w:pPr>
              <w:jc w:val="center"/>
              <w:rPr>
                <w:rFonts w:ascii="Arial" w:hAnsi="Arial" w:cs="Arial"/>
                <w:sz w:val="22"/>
                <w:szCs w:val="22"/>
              </w:rPr>
            </w:pPr>
          </w:p>
        </w:tc>
        <w:tc>
          <w:tcPr>
            <w:tcW w:w="1417" w:type="dxa"/>
            <w:shd w:val="clear" w:color="auto" w:fill="FFFFFF"/>
          </w:tcPr>
          <w:p w:rsidR="00FC08B3" w:rsidRPr="00656DA3" w:rsidRDefault="00FC08B3" w:rsidP="00FC08B3">
            <w:pPr>
              <w:jc w:val="center"/>
              <w:rPr>
                <w:rFonts w:ascii="Arial" w:hAnsi="Arial" w:cs="Arial"/>
                <w:sz w:val="22"/>
                <w:szCs w:val="22"/>
              </w:rPr>
            </w:pPr>
          </w:p>
        </w:tc>
      </w:tr>
      <w:tr w:rsidR="00FC08B3" w:rsidRPr="00656DA3" w:rsidTr="003C3AC5">
        <w:trPr>
          <w:cantSplit/>
          <w:trHeight w:val="120"/>
          <w:jc w:val="center"/>
        </w:trPr>
        <w:tc>
          <w:tcPr>
            <w:tcW w:w="705" w:type="dxa"/>
            <w:vAlign w:val="center"/>
          </w:tcPr>
          <w:p w:rsidR="00FC08B3" w:rsidRPr="00656DA3" w:rsidRDefault="00FC08B3" w:rsidP="00854EB0">
            <w:pPr>
              <w:snapToGrid w:val="0"/>
              <w:spacing w:beforeLines="40" w:afterLines="40"/>
              <w:jc w:val="center"/>
              <w:rPr>
                <w:rFonts w:ascii="Arial" w:hAnsi="Arial" w:cs="Arial"/>
                <w:sz w:val="22"/>
                <w:szCs w:val="22"/>
              </w:rPr>
            </w:pPr>
            <w:r w:rsidRPr="00656DA3">
              <w:rPr>
                <w:rFonts w:ascii="Arial" w:hAnsi="Arial" w:cs="Arial"/>
                <w:sz w:val="22"/>
                <w:szCs w:val="22"/>
              </w:rPr>
              <w:t>6</w:t>
            </w:r>
          </w:p>
        </w:tc>
        <w:tc>
          <w:tcPr>
            <w:tcW w:w="5384" w:type="dxa"/>
            <w:shd w:val="clear" w:color="auto" w:fill="auto"/>
            <w:vAlign w:val="center"/>
          </w:tcPr>
          <w:p w:rsidR="00FC08B3" w:rsidRPr="00656DA3" w:rsidRDefault="00FC08B3" w:rsidP="00FC08B3">
            <w:pPr>
              <w:autoSpaceDE w:val="0"/>
              <w:autoSpaceDN w:val="0"/>
              <w:rPr>
                <w:rFonts w:ascii="Arial" w:eastAsia="Calibri" w:hAnsi="Arial" w:cs="Arial"/>
                <w:spacing w:val="-6"/>
                <w:sz w:val="22"/>
                <w:szCs w:val="22"/>
                <w:lang w:eastAsia="en-US"/>
              </w:rPr>
            </w:pPr>
            <w:r w:rsidRPr="00656DA3">
              <w:rPr>
                <w:rFonts w:ascii="Arial" w:eastAsia="Calibri" w:hAnsi="Arial" w:cs="Arial"/>
                <w:spacing w:val="-6"/>
                <w:sz w:val="22"/>
                <w:szCs w:val="22"/>
                <w:lang w:eastAsia="en-US"/>
              </w:rPr>
              <w:t xml:space="preserve">Autoryzowany serwis gwarancyjny i pogwarancyjny </w:t>
            </w:r>
            <w:r w:rsidRPr="00656DA3">
              <w:rPr>
                <w:rFonts w:ascii="Arial" w:hAnsi="Arial" w:cs="Arial"/>
                <w:sz w:val="22"/>
                <w:szCs w:val="22"/>
              </w:rPr>
              <w:t xml:space="preserve"> osobiście lub przez podmiot  uprawniony przez producenta urządzenia.</w:t>
            </w:r>
          </w:p>
        </w:tc>
        <w:tc>
          <w:tcPr>
            <w:tcW w:w="1561" w:type="dxa"/>
            <w:vAlign w:val="center"/>
          </w:tcPr>
          <w:p w:rsidR="00FC08B3" w:rsidRPr="00656DA3" w:rsidRDefault="00FC08B3" w:rsidP="00FC08B3">
            <w:pPr>
              <w:snapToGrid w:val="0"/>
              <w:jc w:val="center"/>
              <w:rPr>
                <w:rFonts w:ascii="Arial" w:hAnsi="Arial" w:cs="Arial"/>
                <w:sz w:val="22"/>
                <w:szCs w:val="22"/>
              </w:rPr>
            </w:pPr>
            <w:r w:rsidRPr="00656DA3">
              <w:rPr>
                <w:rFonts w:ascii="Arial" w:hAnsi="Arial" w:cs="Arial"/>
                <w:sz w:val="22"/>
                <w:szCs w:val="22"/>
              </w:rPr>
              <w:t>TAK</w:t>
            </w:r>
          </w:p>
        </w:tc>
        <w:tc>
          <w:tcPr>
            <w:tcW w:w="1276" w:type="dxa"/>
            <w:vAlign w:val="center"/>
          </w:tcPr>
          <w:p w:rsidR="00FC08B3" w:rsidRPr="00656DA3" w:rsidRDefault="00FC08B3" w:rsidP="00FC08B3">
            <w:pPr>
              <w:jc w:val="center"/>
              <w:rPr>
                <w:rFonts w:ascii="Arial" w:hAnsi="Arial" w:cs="Arial"/>
                <w:sz w:val="22"/>
                <w:szCs w:val="22"/>
              </w:rPr>
            </w:pPr>
          </w:p>
        </w:tc>
        <w:tc>
          <w:tcPr>
            <w:tcW w:w="1417" w:type="dxa"/>
          </w:tcPr>
          <w:p w:rsidR="00FC08B3" w:rsidRPr="00656DA3" w:rsidRDefault="00FC08B3" w:rsidP="00FC08B3">
            <w:pPr>
              <w:jc w:val="center"/>
              <w:rPr>
                <w:rFonts w:ascii="Arial" w:hAnsi="Arial" w:cs="Arial"/>
                <w:sz w:val="22"/>
                <w:szCs w:val="22"/>
              </w:rPr>
            </w:pPr>
          </w:p>
        </w:tc>
      </w:tr>
      <w:tr w:rsidR="00FC08B3" w:rsidRPr="00656DA3" w:rsidTr="003C3AC5">
        <w:trPr>
          <w:cantSplit/>
          <w:trHeight w:val="120"/>
          <w:jc w:val="center"/>
        </w:trPr>
        <w:tc>
          <w:tcPr>
            <w:tcW w:w="705" w:type="dxa"/>
            <w:vAlign w:val="center"/>
          </w:tcPr>
          <w:p w:rsidR="00FC08B3" w:rsidRPr="00656DA3" w:rsidRDefault="00FC08B3" w:rsidP="00854EB0">
            <w:pPr>
              <w:snapToGrid w:val="0"/>
              <w:spacing w:beforeLines="40" w:afterLines="40"/>
              <w:jc w:val="center"/>
              <w:rPr>
                <w:rFonts w:ascii="Arial" w:hAnsi="Arial" w:cs="Arial"/>
                <w:sz w:val="22"/>
                <w:szCs w:val="22"/>
              </w:rPr>
            </w:pPr>
            <w:r w:rsidRPr="00656DA3">
              <w:rPr>
                <w:rFonts w:ascii="Arial" w:hAnsi="Arial" w:cs="Arial"/>
                <w:sz w:val="22"/>
                <w:szCs w:val="22"/>
              </w:rPr>
              <w:t>7</w:t>
            </w:r>
          </w:p>
        </w:tc>
        <w:tc>
          <w:tcPr>
            <w:tcW w:w="5384" w:type="dxa"/>
            <w:shd w:val="clear" w:color="auto" w:fill="auto"/>
            <w:vAlign w:val="center"/>
          </w:tcPr>
          <w:p w:rsidR="00FC08B3" w:rsidRPr="00656DA3" w:rsidRDefault="00FC08B3" w:rsidP="00FC08B3">
            <w:pPr>
              <w:pStyle w:val="AbsatzTableFormat"/>
              <w:suppressAutoHyphens w:val="0"/>
              <w:rPr>
                <w:rFonts w:eastAsia="Calibri" w:cs="Arial"/>
                <w:spacing w:val="-6"/>
                <w:szCs w:val="22"/>
              </w:rPr>
            </w:pPr>
            <w:r w:rsidRPr="00656DA3">
              <w:rPr>
                <w:rFonts w:cs="Arial"/>
                <w:szCs w:val="22"/>
              </w:rPr>
              <w:t>Siedziba autoryzowanego serwisu - dokładny adres i nr telefonu, adres e-mail.</w:t>
            </w:r>
          </w:p>
        </w:tc>
        <w:tc>
          <w:tcPr>
            <w:tcW w:w="1561" w:type="dxa"/>
            <w:vAlign w:val="center"/>
          </w:tcPr>
          <w:p w:rsidR="00FC08B3" w:rsidRPr="00656DA3" w:rsidRDefault="00FC08B3" w:rsidP="00FC08B3">
            <w:pPr>
              <w:snapToGrid w:val="0"/>
              <w:jc w:val="center"/>
              <w:rPr>
                <w:rFonts w:ascii="Arial" w:hAnsi="Arial" w:cs="Arial"/>
                <w:sz w:val="22"/>
                <w:szCs w:val="22"/>
              </w:rPr>
            </w:pPr>
            <w:r w:rsidRPr="00656DA3">
              <w:rPr>
                <w:rFonts w:ascii="Arial" w:hAnsi="Arial" w:cs="Arial"/>
                <w:sz w:val="22"/>
                <w:szCs w:val="22"/>
              </w:rPr>
              <w:t xml:space="preserve">TAK, podać </w:t>
            </w:r>
          </w:p>
        </w:tc>
        <w:tc>
          <w:tcPr>
            <w:tcW w:w="1276" w:type="dxa"/>
            <w:vAlign w:val="center"/>
          </w:tcPr>
          <w:p w:rsidR="00FC08B3" w:rsidRPr="00656DA3" w:rsidRDefault="00FC08B3" w:rsidP="00FC08B3">
            <w:pPr>
              <w:jc w:val="center"/>
              <w:rPr>
                <w:rFonts w:ascii="Arial" w:hAnsi="Arial" w:cs="Arial"/>
                <w:sz w:val="22"/>
                <w:szCs w:val="22"/>
              </w:rPr>
            </w:pPr>
          </w:p>
        </w:tc>
        <w:tc>
          <w:tcPr>
            <w:tcW w:w="1417" w:type="dxa"/>
          </w:tcPr>
          <w:p w:rsidR="00FC08B3" w:rsidRPr="00656DA3" w:rsidRDefault="00FC08B3" w:rsidP="00FC08B3">
            <w:pPr>
              <w:jc w:val="center"/>
              <w:rPr>
                <w:rFonts w:ascii="Arial" w:hAnsi="Arial" w:cs="Arial"/>
                <w:sz w:val="22"/>
                <w:szCs w:val="22"/>
              </w:rPr>
            </w:pPr>
          </w:p>
        </w:tc>
      </w:tr>
      <w:tr w:rsidR="00FC08B3" w:rsidRPr="00656DA3" w:rsidTr="003C3AC5">
        <w:trPr>
          <w:cantSplit/>
          <w:trHeight w:val="120"/>
          <w:jc w:val="center"/>
        </w:trPr>
        <w:tc>
          <w:tcPr>
            <w:tcW w:w="705" w:type="dxa"/>
            <w:vAlign w:val="center"/>
          </w:tcPr>
          <w:p w:rsidR="00FC08B3" w:rsidRPr="00656DA3" w:rsidRDefault="00FC08B3" w:rsidP="00854EB0">
            <w:pPr>
              <w:snapToGrid w:val="0"/>
              <w:spacing w:beforeLines="40" w:afterLines="40"/>
              <w:jc w:val="center"/>
              <w:rPr>
                <w:rFonts w:ascii="Arial" w:hAnsi="Arial" w:cs="Arial"/>
                <w:sz w:val="22"/>
                <w:szCs w:val="22"/>
              </w:rPr>
            </w:pPr>
            <w:r w:rsidRPr="00656DA3">
              <w:rPr>
                <w:rFonts w:ascii="Arial" w:hAnsi="Arial" w:cs="Arial"/>
                <w:sz w:val="22"/>
                <w:szCs w:val="22"/>
              </w:rPr>
              <w:t>8</w:t>
            </w:r>
          </w:p>
        </w:tc>
        <w:tc>
          <w:tcPr>
            <w:tcW w:w="5384" w:type="dxa"/>
            <w:shd w:val="clear" w:color="auto" w:fill="auto"/>
            <w:vAlign w:val="center"/>
          </w:tcPr>
          <w:p w:rsidR="00FC08B3" w:rsidRPr="00656DA3" w:rsidRDefault="00FC08B3" w:rsidP="00631DA8">
            <w:pPr>
              <w:rPr>
                <w:rFonts w:ascii="Arial" w:eastAsia="Calibri" w:hAnsi="Arial" w:cs="Arial"/>
                <w:spacing w:val="-6"/>
                <w:sz w:val="22"/>
                <w:szCs w:val="22"/>
                <w:lang w:eastAsia="en-US"/>
              </w:rPr>
            </w:pPr>
            <w:r w:rsidRPr="00A8477D">
              <w:rPr>
                <w:rFonts w:ascii="Arial" w:eastAsia="Calibri" w:hAnsi="Arial" w:cs="Arial"/>
                <w:spacing w:val="-6"/>
                <w:sz w:val="22"/>
                <w:szCs w:val="22"/>
                <w:lang w:eastAsia="en-US"/>
              </w:rPr>
              <w:t>Czas reakcji serwisu* do</w:t>
            </w:r>
            <w:r w:rsidRPr="00656DA3">
              <w:rPr>
                <w:rFonts w:ascii="Arial" w:eastAsia="Calibri" w:hAnsi="Arial" w:cs="Arial"/>
                <w:spacing w:val="-6"/>
                <w:sz w:val="22"/>
                <w:szCs w:val="22"/>
                <w:lang w:eastAsia="en-US"/>
              </w:rPr>
              <w:t xml:space="preserve"> </w:t>
            </w:r>
            <w:r w:rsidR="00631DA8" w:rsidRPr="00656DA3">
              <w:rPr>
                <w:rFonts w:ascii="Arial" w:eastAsia="Calibri" w:hAnsi="Arial" w:cs="Arial"/>
                <w:spacing w:val="-6"/>
                <w:sz w:val="22"/>
                <w:szCs w:val="22"/>
                <w:lang w:eastAsia="en-US"/>
              </w:rPr>
              <w:t>48</w:t>
            </w:r>
            <w:r w:rsidRPr="00656DA3">
              <w:rPr>
                <w:rFonts w:ascii="Arial" w:eastAsia="Calibri" w:hAnsi="Arial" w:cs="Arial"/>
                <w:b/>
                <w:bCs/>
                <w:spacing w:val="-6"/>
                <w:sz w:val="22"/>
                <w:szCs w:val="22"/>
                <w:lang w:eastAsia="en-US"/>
              </w:rPr>
              <w:t xml:space="preserve"> godzin</w:t>
            </w:r>
            <w:r w:rsidRPr="00656DA3">
              <w:rPr>
                <w:rFonts w:ascii="Arial" w:eastAsia="Calibri" w:hAnsi="Arial" w:cs="Arial"/>
                <w:spacing w:val="-6"/>
                <w:sz w:val="22"/>
                <w:szCs w:val="22"/>
                <w:lang w:eastAsia="en-US"/>
              </w:rPr>
              <w:t xml:space="preserve"> w dni robocze od momentu zgłoszenia wady (awarii) rozumiany jako podjęcie działań naprawczych. </w:t>
            </w:r>
          </w:p>
        </w:tc>
        <w:tc>
          <w:tcPr>
            <w:tcW w:w="1561" w:type="dxa"/>
            <w:vAlign w:val="center"/>
          </w:tcPr>
          <w:p w:rsidR="00FC08B3" w:rsidRPr="00656DA3" w:rsidRDefault="00FC08B3" w:rsidP="00FC08B3">
            <w:pPr>
              <w:snapToGrid w:val="0"/>
              <w:jc w:val="center"/>
              <w:rPr>
                <w:rFonts w:ascii="Arial" w:hAnsi="Arial" w:cs="Arial"/>
                <w:sz w:val="22"/>
                <w:szCs w:val="22"/>
              </w:rPr>
            </w:pPr>
            <w:r w:rsidRPr="00656DA3">
              <w:rPr>
                <w:rFonts w:ascii="Arial" w:hAnsi="Arial" w:cs="Arial"/>
                <w:sz w:val="22"/>
                <w:szCs w:val="22"/>
              </w:rPr>
              <w:t>TAK</w:t>
            </w:r>
          </w:p>
        </w:tc>
        <w:tc>
          <w:tcPr>
            <w:tcW w:w="1276" w:type="dxa"/>
            <w:vAlign w:val="center"/>
          </w:tcPr>
          <w:p w:rsidR="00FC08B3" w:rsidRPr="00656DA3" w:rsidRDefault="00FC08B3" w:rsidP="00FC08B3">
            <w:pPr>
              <w:jc w:val="center"/>
              <w:rPr>
                <w:rFonts w:ascii="Arial" w:hAnsi="Arial" w:cs="Arial"/>
                <w:sz w:val="22"/>
                <w:szCs w:val="22"/>
              </w:rPr>
            </w:pPr>
          </w:p>
        </w:tc>
        <w:tc>
          <w:tcPr>
            <w:tcW w:w="1417" w:type="dxa"/>
          </w:tcPr>
          <w:p w:rsidR="00FC08B3" w:rsidRPr="00656DA3" w:rsidRDefault="00FC08B3" w:rsidP="00FC08B3">
            <w:pPr>
              <w:jc w:val="center"/>
              <w:rPr>
                <w:rFonts w:ascii="Arial" w:hAnsi="Arial" w:cs="Arial"/>
                <w:sz w:val="22"/>
                <w:szCs w:val="22"/>
              </w:rPr>
            </w:pPr>
          </w:p>
        </w:tc>
      </w:tr>
      <w:tr w:rsidR="00FC08B3" w:rsidRPr="00656DA3" w:rsidTr="003C3AC5">
        <w:trPr>
          <w:cantSplit/>
          <w:trHeight w:val="120"/>
          <w:jc w:val="center"/>
        </w:trPr>
        <w:tc>
          <w:tcPr>
            <w:tcW w:w="705" w:type="dxa"/>
            <w:vAlign w:val="center"/>
          </w:tcPr>
          <w:p w:rsidR="00FC08B3" w:rsidRPr="00656DA3" w:rsidRDefault="00FC08B3" w:rsidP="00854EB0">
            <w:pPr>
              <w:snapToGrid w:val="0"/>
              <w:spacing w:beforeLines="40" w:afterLines="40"/>
              <w:jc w:val="center"/>
              <w:rPr>
                <w:rFonts w:ascii="Arial" w:hAnsi="Arial" w:cs="Arial"/>
                <w:sz w:val="22"/>
                <w:szCs w:val="22"/>
              </w:rPr>
            </w:pPr>
            <w:r w:rsidRPr="00656DA3">
              <w:rPr>
                <w:rFonts w:ascii="Arial" w:hAnsi="Arial" w:cs="Arial"/>
                <w:sz w:val="22"/>
                <w:szCs w:val="22"/>
              </w:rPr>
              <w:lastRenderedPageBreak/>
              <w:t>9</w:t>
            </w:r>
          </w:p>
        </w:tc>
        <w:tc>
          <w:tcPr>
            <w:tcW w:w="5384" w:type="dxa"/>
            <w:shd w:val="clear" w:color="auto" w:fill="auto"/>
            <w:vAlign w:val="center"/>
          </w:tcPr>
          <w:p w:rsidR="00FC08B3" w:rsidRPr="00656DA3" w:rsidRDefault="00FC08B3" w:rsidP="00631DA8">
            <w:pPr>
              <w:pStyle w:val="Tekstpodstawowywcity"/>
              <w:spacing w:after="0"/>
              <w:ind w:left="0"/>
              <w:rPr>
                <w:rFonts w:ascii="Arial" w:eastAsia="Calibri" w:hAnsi="Arial" w:cs="Arial"/>
                <w:spacing w:val="-6"/>
                <w:sz w:val="22"/>
                <w:szCs w:val="22"/>
                <w:lang w:eastAsia="en-US"/>
              </w:rPr>
            </w:pPr>
            <w:r w:rsidRPr="00656DA3">
              <w:rPr>
                <w:rFonts w:ascii="Arial" w:hAnsi="Arial" w:cs="Arial"/>
                <w:sz w:val="22"/>
                <w:szCs w:val="22"/>
              </w:rPr>
              <w:t xml:space="preserve">Maksymalny czas usunięcia awarii w ramach gwarancji nie może przekroczyć </w:t>
            </w:r>
            <w:r w:rsidR="00631DA8" w:rsidRPr="00656DA3">
              <w:rPr>
                <w:rFonts w:ascii="Arial" w:hAnsi="Arial" w:cs="Arial"/>
                <w:sz w:val="22"/>
                <w:szCs w:val="22"/>
              </w:rPr>
              <w:t>14</w:t>
            </w:r>
            <w:r w:rsidRPr="00656DA3">
              <w:rPr>
                <w:rFonts w:ascii="Arial" w:hAnsi="Arial" w:cs="Arial"/>
                <w:b/>
                <w:bCs/>
                <w:sz w:val="22"/>
                <w:szCs w:val="22"/>
              </w:rPr>
              <w:t xml:space="preserve"> dni</w:t>
            </w:r>
            <w:r w:rsidRPr="00656DA3">
              <w:rPr>
                <w:rFonts w:ascii="Arial" w:hAnsi="Arial" w:cs="Arial"/>
                <w:sz w:val="22"/>
                <w:szCs w:val="22"/>
              </w:rPr>
              <w:t xml:space="preserve"> roboczych. W</w:t>
            </w:r>
            <w:r w:rsidR="00631DA8" w:rsidRPr="00656DA3">
              <w:rPr>
                <w:rFonts w:ascii="Arial" w:hAnsi="Arial" w:cs="Arial"/>
                <w:sz w:val="22"/>
                <w:szCs w:val="22"/>
              </w:rPr>
              <w:t xml:space="preserve"> przypadku</w:t>
            </w:r>
            <w:r w:rsidRPr="00656DA3">
              <w:rPr>
                <w:rFonts w:ascii="Arial" w:hAnsi="Arial" w:cs="Arial"/>
                <w:sz w:val="22"/>
                <w:szCs w:val="22"/>
              </w:rPr>
              <w:t xml:space="preserve"> </w:t>
            </w:r>
            <w:r w:rsidR="00631DA8" w:rsidRPr="00656DA3">
              <w:rPr>
                <w:rFonts w:ascii="Arial" w:hAnsi="Arial" w:cs="Arial"/>
                <w:sz w:val="22"/>
                <w:szCs w:val="22"/>
              </w:rPr>
              <w:t xml:space="preserve">konieczności dostarczenia nowych części 30 dni roboczych </w:t>
            </w:r>
            <w:r w:rsidRPr="00656DA3">
              <w:rPr>
                <w:rFonts w:ascii="Arial" w:hAnsi="Arial" w:cs="Arial"/>
                <w:sz w:val="22"/>
                <w:szCs w:val="22"/>
              </w:rPr>
              <w:t>.</w:t>
            </w:r>
          </w:p>
        </w:tc>
        <w:tc>
          <w:tcPr>
            <w:tcW w:w="1561" w:type="dxa"/>
            <w:vAlign w:val="center"/>
          </w:tcPr>
          <w:p w:rsidR="00FC08B3" w:rsidRPr="00656DA3" w:rsidRDefault="00FC08B3" w:rsidP="00FC08B3">
            <w:pPr>
              <w:snapToGrid w:val="0"/>
              <w:jc w:val="center"/>
              <w:rPr>
                <w:rFonts w:ascii="Arial" w:hAnsi="Arial" w:cs="Arial"/>
                <w:sz w:val="22"/>
                <w:szCs w:val="22"/>
              </w:rPr>
            </w:pPr>
            <w:r w:rsidRPr="00656DA3">
              <w:rPr>
                <w:rFonts w:ascii="Arial" w:hAnsi="Arial" w:cs="Arial"/>
                <w:sz w:val="22"/>
                <w:szCs w:val="22"/>
              </w:rPr>
              <w:t>TAK</w:t>
            </w:r>
          </w:p>
        </w:tc>
        <w:tc>
          <w:tcPr>
            <w:tcW w:w="1276" w:type="dxa"/>
            <w:vAlign w:val="center"/>
          </w:tcPr>
          <w:p w:rsidR="00FC08B3" w:rsidRPr="00656DA3" w:rsidRDefault="00FC08B3" w:rsidP="00FC08B3">
            <w:pPr>
              <w:jc w:val="center"/>
              <w:rPr>
                <w:rFonts w:ascii="Arial" w:hAnsi="Arial" w:cs="Arial"/>
                <w:sz w:val="22"/>
                <w:szCs w:val="22"/>
              </w:rPr>
            </w:pPr>
          </w:p>
        </w:tc>
        <w:tc>
          <w:tcPr>
            <w:tcW w:w="1417" w:type="dxa"/>
          </w:tcPr>
          <w:p w:rsidR="00FC08B3" w:rsidRPr="00656DA3" w:rsidRDefault="00FC08B3" w:rsidP="00FC08B3">
            <w:pPr>
              <w:jc w:val="center"/>
              <w:rPr>
                <w:rFonts w:ascii="Arial" w:hAnsi="Arial" w:cs="Arial"/>
                <w:sz w:val="22"/>
                <w:szCs w:val="22"/>
              </w:rPr>
            </w:pPr>
          </w:p>
        </w:tc>
      </w:tr>
      <w:tr w:rsidR="00FC08B3" w:rsidRPr="00656DA3" w:rsidTr="003C3AC5">
        <w:trPr>
          <w:cantSplit/>
          <w:trHeight w:val="120"/>
          <w:jc w:val="center"/>
        </w:trPr>
        <w:tc>
          <w:tcPr>
            <w:tcW w:w="705" w:type="dxa"/>
            <w:vAlign w:val="center"/>
          </w:tcPr>
          <w:p w:rsidR="00FC08B3" w:rsidRPr="00656DA3" w:rsidRDefault="00FC08B3" w:rsidP="00854EB0">
            <w:pPr>
              <w:snapToGrid w:val="0"/>
              <w:spacing w:beforeLines="40" w:afterLines="40"/>
              <w:jc w:val="center"/>
              <w:rPr>
                <w:rFonts w:ascii="Arial" w:hAnsi="Arial" w:cs="Arial"/>
                <w:sz w:val="22"/>
                <w:szCs w:val="22"/>
              </w:rPr>
            </w:pPr>
            <w:r w:rsidRPr="00656DA3">
              <w:rPr>
                <w:rFonts w:ascii="Arial" w:hAnsi="Arial" w:cs="Arial"/>
                <w:sz w:val="22"/>
                <w:szCs w:val="22"/>
              </w:rPr>
              <w:t>10</w:t>
            </w:r>
          </w:p>
        </w:tc>
        <w:tc>
          <w:tcPr>
            <w:tcW w:w="5384" w:type="dxa"/>
            <w:shd w:val="clear" w:color="auto" w:fill="auto"/>
            <w:vAlign w:val="center"/>
          </w:tcPr>
          <w:p w:rsidR="00FC08B3" w:rsidRPr="00656DA3" w:rsidRDefault="00FC08B3" w:rsidP="00FC08B3">
            <w:pPr>
              <w:rPr>
                <w:rFonts w:ascii="Arial" w:eastAsia="Calibri" w:hAnsi="Arial" w:cs="Arial"/>
                <w:spacing w:val="-6"/>
                <w:sz w:val="22"/>
                <w:szCs w:val="22"/>
                <w:lang w:eastAsia="en-US"/>
              </w:rPr>
            </w:pPr>
            <w:r w:rsidRPr="00656DA3">
              <w:rPr>
                <w:rFonts w:ascii="Arial" w:eastAsia="Calibri" w:hAnsi="Arial" w:cs="Arial"/>
                <w:sz w:val="22"/>
                <w:szCs w:val="22"/>
                <w:lang w:eastAsia="en-US"/>
              </w:rPr>
              <w:t>Gwarancja dostępności części zamiennych, materiałów eksploatacyjnych – minimum 10 lat od daty dostarczenia Sprzętu.</w:t>
            </w:r>
          </w:p>
        </w:tc>
        <w:tc>
          <w:tcPr>
            <w:tcW w:w="1561" w:type="dxa"/>
            <w:vAlign w:val="center"/>
          </w:tcPr>
          <w:p w:rsidR="00FC08B3" w:rsidRPr="00656DA3" w:rsidRDefault="00FC08B3" w:rsidP="00FC08B3">
            <w:pPr>
              <w:snapToGrid w:val="0"/>
              <w:jc w:val="center"/>
              <w:rPr>
                <w:rFonts w:ascii="Arial" w:hAnsi="Arial" w:cs="Arial"/>
                <w:sz w:val="22"/>
                <w:szCs w:val="22"/>
              </w:rPr>
            </w:pPr>
            <w:r w:rsidRPr="00656DA3">
              <w:rPr>
                <w:rFonts w:ascii="Arial" w:hAnsi="Arial" w:cs="Arial"/>
                <w:sz w:val="22"/>
                <w:szCs w:val="22"/>
              </w:rPr>
              <w:t>TAK</w:t>
            </w:r>
          </w:p>
        </w:tc>
        <w:tc>
          <w:tcPr>
            <w:tcW w:w="1276" w:type="dxa"/>
            <w:vAlign w:val="center"/>
          </w:tcPr>
          <w:p w:rsidR="00FC08B3" w:rsidRPr="00656DA3" w:rsidRDefault="00FC08B3" w:rsidP="00854EB0">
            <w:pPr>
              <w:snapToGrid w:val="0"/>
              <w:spacing w:beforeLines="40" w:afterLines="40"/>
              <w:jc w:val="center"/>
              <w:rPr>
                <w:rFonts w:ascii="Arial" w:hAnsi="Arial" w:cs="Arial"/>
                <w:sz w:val="22"/>
                <w:szCs w:val="22"/>
              </w:rPr>
            </w:pPr>
          </w:p>
        </w:tc>
        <w:tc>
          <w:tcPr>
            <w:tcW w:w="1417" w:type="dxa"/>
          </w:tcPr>
          <w:p w:rsidR="00FC08B3" w:rsidRPr="00656DA3" w:rsidRDefault="00FC08B3" w:rsidP="00854EB0">
            <w:pPr>
              <w:snapToGrid w:val="0"/>
              <w:spacing w:beforeLines="40" w:afterLines="40"/>
              <w:jc w:val="center"/>
              <w:rPr>
                <w:rFonts w:ascii="Arial" w:hAnsi="Arial" w:cs="Arial"/>
                <w:sz w:val="22"/>
                <w:szCs w:val="22"/>
              </w:rPr>
            </w:pPr>
          </w:p>
        </w:tc>
      </w:tr>
      <w:tr w:rsidR="00FC08B3" w:rsidRPr="00656DA3" w:rsidTr="003C3AC5">
        <w:trPr>
          <w:cantSplit/>
          <w:trHeight w:val="455"/>
          <w:jc w:val="center"/>
        </w:trPr>
        <w:tc>
          <w:tcPr>
            <w:tcW w:w="705" w:type="dxa"/>
            <w:vAlign w:val="center"/>
          </w:tcPr>
          <w:p w:rsidR="00FC08B3" w:rsidRPr="00656DA3" w:rsidRDefault="00FC08B3" w:rsidP="00854EB0">
            <w:pPr>
              <w:snapToGrid w:val="0"/>
              <w:spacing w:beforeLines="40" w:afterLines="40"/>
              <w:jc w:val="center"/>
              <w:rPr>
                <w:rFonts w:ascii="Arial" w:hAnsi="Arial" w:cs="Arial"/>
                <w:sz w:val="22"/>
                <w:szCs w:val="22"/>
              </w:rPr>
            </w:pPr>
            <w:r w:rsidRPr="00656DA3">
              <w:rPr>
                <w:rFonts w:ascii="Arial" w:hAnsi="Arial" w:cs="Arial"/>
                <w:sz w:val="22"/>
                <w:szCs w:val="22"/>
              </w:rPr>
              <w:t>11</w:t>
            </w:r>
          </w:p>
        </w:tc>
        <w:tc>
          <w:tcPr>
            <w:tcW w:w="5384" w:type="dxa"/>
            <w:shd w:val="clear" w:color="auto" w:fill="auto"/>
            <w:vAlign w:val="center"/>
          </w:tcPr>
          <w:p w:rsidR="00FC08B3" w:rsidRPr="00656DA3" w:rsidRDefault="00FC08B3" w:rsidP="00FC08B3">
            <w:pPr>
              <w:rPr>
                <w:rFonts w:ascii="Arial" w:eastAsia="Calibri" w:hAnsi="Arial" w:cs="Arial"/>
                <w:sz w:val="22"/>
                <w:szCs w:val="22"/>
                <w:lang w:eastAsia="en-US"/>
              </w:rPr>
            </w:pPr>
            <w:r w:rsidRPr="00656DA3">
              <w:rPr>
                <w:rFonts w:ascii="Arial" w:eastAsia="Calibri" w:hAnsi="Arial" w:cs="Arial"/>
                <w:sz w:val="22"/>
                <w:szCs w:val="22"/>
                <w:lang w:eastAsia="en-US"/>
              </w:rPr>
              <w:t>W okresie gwarancji 3 naprawy tego samego typu ( techniczne lub wynikające z wad ukrytych) powodują wymianę elementów na nowe.</w:t>
            </w:r>
          </w:p>
        </w:tc>
        <w:tc>
          <w:tcPr>
            <w:tcW w:w="1561" w:type="dxa"/>
            <w:vAlign w:val="center"/>
          </w:tcPr>
          <w:p w:rsidR="00FC08B3" w:rsidRPr="00656DA3" w:rsidRDefault="00FC08B3" w:rsidP="00FC08B3">
            <w:pPr>
              <w:snapToGrid w:val="0"/>
              <w:jc w:val="center"/>
              <w:rPr>
                <w:rFonts w:ascii="Arial" w:hAnsi="Arial" w:cs="Arial"/>
                <w:sz w:val="22"/>
                <w:szCs w:val="22"/>
              </w:rPr>
            </w:pPr>
            <w:r w:rsidRPr="00656DA3">
              <w:rPr>
                <w:rFonts w:ascii="Arial" w:hAnsi="Arial" w:cs="Arial"/>
                <w:sz w:val="22"/>
                <w:szCs w:val="22"/>
              </w:rPr>
              <w:t>TAK</w:t>
            </w:r>
          </w:p>
        </w:tc>
        <w:tc>
          <w:tcPr>
            <w:tcW w:w="1276" w:type="dxa"/>
            <w:vAlign w:val="center"/>
          </w:tcPr>
          <w:p w:rsidR="00FC08B3" w:rsidRPr="00656DA3" w:rsidRDefault="00FC08B3" w:rsidP="00FC08B3">
            <w:pPr>
              <w:jc w:val="center"/>
              <w:rPr>
                <w:rFonts w:ascii="Arial" w:hAnsi="Arial" w:cs="Arial"/>
                <w:sz w:val="22"/>
                <w:szCs w:val="22"/>
              </w:rPr>
            </w:pPr>
          </w:p>
        </w:tc>
        <w:tc>
          <w:tcPr>
            <w:tcW w:w="1417" w:type="dxa"/>
          </w:tcPr>
          <w:p w:rsidR="00FC08B3" w:rsidRPr="00656DA3" w:rsidRDefault="00FC08B3" w:rsidP="00FC08B3">
            <w:pPr>
              <w:jc w:val="center"/>
              <w:rPr>
                <w:rFonts w:ascii="Arial" w:hAnsi="Arial" w:cs="Arial"/>
                <w:sz w:val="22"/>
                <w:szCs w:val="22"/>
              </w:rPr>
            </w:pPr>
          </w:p>
        </w:tc>
      </w:tr>
    </w:tbl>
    <w:p w:rsidR="00A85BDE" w:rsidRPr="00656DA3" w:rsidRDefault="00A85BDE" w:rsidP="00A85BDE">
      <w:pPr>
        <w:autoSpaceDE w:val="0"/>
        <w:autoSpaceDN w:val="0"/>
        <w:jc w:val="both"/>
        <w:rPr>
          <w:rFonts w:ascii="Arial" w:hAnsi="Arial" w:cs="Arial"/>
          <w:sz w:val="22"/>
          <w:szCs w:val="22"/>
        </w:rPr>
      </w:pPr>
    </w:p>
    <w:p w:rsidR="00A85BDE" w:rsidRPr="00656DA3" w:rsidRDefault="00A85BDE" w:rsidP="00A85BDE">
      <w:pPr>
        <w:autoSpaceDE w:val="0"/>
        <w:autoSpaceDN w:val="0"/>
        <w:jc w:val="both"/>
        <w:rPr>
          <w:rFonts w:ascii="Arial" w:hAnsi="Arial" w:cs="Arial"/>
          <w:sz w:val="22"/>
          <w:szCs w:val="22"/>
        </w:rPr>
      </w:pPr>
      <w:r w:rsidRPr="00656DA3">
        <w:rPr>
          <w:rFonts w:ascii="Arial" w:hAnsi="Arial" w:cs="Arial"/>
          <w:sz w:val="22"/>
          <w:szCs w:val="22"/>
        </w:rPr>
        <w:t xml:space="preserve">*) </w:t>
      </w:r>
      <w:r w:rsidRPr="00A8477D">
        <w:rPr>
          <w:rFonts w:ascii="Arial" w:hAnsi="Arial" w:cs="Arial"/>
          <w:sz w:val="22"/>
          <w:szCs w:val="22"/>
        </w:rPr>
        <w:t xml:space="preserve">jako czas reakcji rozumie się również podjęcie działań naprawczych przez serwis zdalnie w ramach łączy informatycznych </w:t>
      </w:r>
      <w:proofErr w:type="spellStart"/>
      <w:r w:rsidRPr="00A8477D">
        <w:rPr>
          <w:rFonts w:ascii="Arial" w:hAnsi="Arial" w:cs="Arial"/>
          <w:sz w:val="22"/>
          <w:szCs w:val="22"/>
        </w:rPr>
        <w:t>on-line</w:t>
      </w:r>
      <w:proofErr w:type="spellEnd"/>
      <w:r w:rsidRPr="00A8477D">
        <w:rPr>
          <w:rFonts w:ascii="Arial" w:hAnsi="Arial" w:cs="Arial"/>
          <w:sz w:val="22"/>
          <w:szCs w:val="22"/>
        </w:rPr>
        <w:t>.</w:t>
      </w:r>
      <w:r w:rsidRPr="00656DA3">
        <w:rPr>
          <w:rFonts w:ascii="Arial" w:hAnsi="Arial" w:cs="Arial"/>
          <w:sz w:val="22"/>
          <w:szCs w:val="22"/>
        </w:rPr>
        <w:t xml:space="preserve"> </w:t>
      </w:r>
    </w:p>
    <w:p w:rsidR="00A85BDE" w:rsidRPr="00656DA3" w:rsidRDefault="00A85BDE" w:rsidP="00A85BDE">
      <w:pPr>
        <w:autoSpaceDE w:val="0"/>
        <w:autoSpaceDN w:val="0"/>
        <w:jc w:val="both"/>
        <w:rPr>
          <w:rFonts w:ascii="Arial" w:hAnsi="Arial" w:cs="Arial"/>
          <w:sz w:val="22"/>
          <w:szCs w:val="22"/>
        </w:rPr>
      </w:pPr>
    </w:p>
    <w:p w:rsidR="00C27803" w:rsidRPr="004C410E" w:rsidRDefault="00C27803" w:rsidP="00C27803">
      <w:pPr>
        <w:spacing w:line="276" w:lineRule="auto"/>
        <w:jc w:val="both"/>
        <w:rPr>
          <w:rFonts w:ascii="Arial Narrow" w:hAnsi="Arial Narrow" w:cs="Arial"/>
          <w:b/>
          <w:sz w:val="22"/>
          <w:szCs w:val="22"/>
          <w:u w:val="single"/>
        </w:rPr>
      </w:pPr>
      <w:r w:rsidRPr="004C410E">
        <w:rPr>
          <w:rFonts w:ascii="Arial Narrow" w:hAnsi="Arial Narrow" w:cs="Arial"/>
          <w:b/>
          <w:sz w:val="22"/>
          <w:szCs w:val="22"/>
          <w:u w:val="single"/>
        </w:rPr>
        <w:t>UWAGA!</w:t>
      </w:r>
    </w:p>
    <w:p w:rsidR="00C27803" w:rsidRPr="004C410E" w:rsidRDefault="00C27803" w:rsidP="00C27803">
      <w:pPr>
        <w:spacing w:line="276" w:lineRule="auto"/>
        <w:jc w:val="both"/>
        <w:rPr>
          <w:rFonts w:ascii="Arial Narrow" w:hAnsi="Arial Narrow" w:cs="Arial"/>
          <w:iCs/>
          <w:sz w:val="22"/>
          <w:szCs w:val="22"/>
        </w:rPr>
      </w:pPr>
      <w:r w:rsidRPr="004C410E">
        <w:rPr>
          <w:rFonts w:ascii="Arial Narrow" w:hAnsi="Arial Narrow" w:cs="Arial"/>
          <w:iCs/>
          <w:sz w:val="22"/>
          <w:szCs w:val="22"/>
        </w:rPr>
        <w:t xml:space="preserve">Wykonawca zobowiązany jest </w:t>
      </w:r>
      <w:r w:rsidRPr="004C410E">
        <w:rPr>
          <w:rFonts w:ascii="Arial Narrow" w:eastAsia="Calibri" w:hAnsi="Arial Narrow" w:cs="Arial"/>
          <w:color w:val="000000"/>
          <w:sz w:val="22"/>
          <w:szCs w:val="22"/>
          <w:lang w:eastAsia="en-US"/>
        </w:rPr>
        <w:t xml:space="preserve">wypełnić wszystkie wiersze w kolumnie „Parametr oferowany”, przy czym: </w:t>
      </w:r>
    </w:p>
    <w:p w:rsidR="00C27803" w:rsidRPr="004C410E" w:rsidRDefault="00C27803" w:rsidP="00C27803">
      <w:pPr>
        <w:numPr>
          <w:ilvl w:val="0"/>
          <w:numId w:val="3"/>
        </w:numPr>
        <w:spacing w:line="276" w:lineRule="auto"/>
        <w:ind w:left="360"/>
        <w:jc w:val="both"/>
        <w:rPr>
          <w:rFonts w:ascii="Arial Narrow" w:hAnsi="Arial Narrow" w:cs="Arial"/>
          <w:iCs/>
          <w:sz w:val="22"/>
          <w:szCs w:val="22"/>
        </w:rPr>
      </w:pPr>
      <w:r w:rsidRPr="004C410E">
        <w:rPr>
          <w:rFonts w:ascii="Arial Narrow" w:hAnsi="Arial Narrow" w:cs="Arial"/>
          <w:color w:val="000000"/>
          <w:sz w:val="22"/>
          <w:szCs w:val="22"/>
        </w:rPr>
        <w:t>W przypadku, gdy Zamawiający wymaga podania parametru w formie wartości liczbowej, Wykonawca winien podać wartość cyfrowo;</w:t>
      </w:r>
    </w:p>
    <w:p w:rsidR="00C27803" w:rsidRPr="004C410E" w:rsidRDefault="00C27803" w:rsidP="00C27803">
      <w:pPr>
        <w:numPr>
          <w:ilvl w:val="0"/>
          <w:numId w:val="3"/>
        </w:numPr>
        <w:spacing w:line="276" w:lineRule="auto"/>
        <w:ind w:left="360"/>
        <w:jc w:val="both"/>
        <w:rPr>
          <w:rFonts w:ascii="Arial Narrow" w:hAnsi="Arial Narrow" w:cs="Arial"/>
          <w:iCs/>
          <w:sz w:val="22"/>
          <w:szCs w:val="22"/>
        </w:rPr>
      </w:pPr>
      <w:r w:rsidRPr="004C410E">
        <w:rPr>
          <w:rFonts w:ascii="Arial Narrow" w:hAnsi="Arial Narrow" w:cs="Arial"/>
          <w:color w:val="000000"/>
          <w:sz w:val="22"/>
          <w:szCs w:val="22"/>
        </w:rPr>
        <w:t>W przypadku, gdy Zamawiający wymaga podania parametru w formie wartości słownej, Wykonawca winien podać wartość słownie, wpisując odpowiednie sformułowanie lub opis;</w:t>
      </w:r>
    </w:p>
    <w:p w:rsidR="00C27803" w:rsidRPr="004C410E" w:rsidRDefault="00C27803" w:rsidP="00C27803">
      <w:pPr>
        <w:numPr>
          <w:ilvl w:val="0"/>
          <w:numId w:val="3"/>
        </w:numPr>
        <w:spacing w:line="276" w:lineRule="auto"/>
        <w:ind w:left="360"/>
        <w:jc w:val="both"/>
        <w:rPr>
          <w:rFonts w:ascii="Arial Narrow" w:hAnsi="Arial Narrow" w:cs="Arial"/>
          <w:iCs/>
          <w:sz w:val="22"/>
          <w:szCs w:val="22"/>
        </w:rPr>
      </w:pPr>
      <w:r w:rsidRPr="004C410E">
        <w:rPr>
          <w:rFonts w:ascii="Arial Narrow" w:hAnsi="Arial Narrow" w:cs="Arial"/>
          <w:color w:val="000000"/>
          <w:sz w:val="22"/>
          <w:szCs w:val="22"/>
        </w:rPr>
        <w:t>W przypadku, gdy Zamawiający wymaga określenia czy urządzenie posiada</w:t>
      </w:r>
      <w:r w:rsidRPr="004C410E">
        <w:rPr>
          <w:rFonts w:ascii="Arial Narrow" w:hAnsi="Arial Narrow" w:cs="Arial"/>
          <w:color w:val="000000"/>
          <w:sz w:val="22"/>
          <w:szCs w:val="22"/>
        </w:rPr>
        <w:br/>
        <w:t>lub nie posada danego parametru, Wykonawca winien wpisać odpowiednio</w:t>
      </w:r>
      <w:r w:rsidRPr="004C410E">
        <w:rPr>
          <w:rFonts w:ascii="Arial Narrow" w:hAnsi="Arial Narrow" w:cs="Arial"/>
          <w:color w:val="000000"/>
          <w:sz w:val="22"/>
          <w:szCs w:val="22"/>
        </w:rPr>
        <w:br/>
        <w:t>TAK lub NIE;</w:t>
      </w:r>
    </w:p>
    <w:p w:rsidR="00C27803" w:rsidRPr="004C410E" w:rsidRDefault="00C27803" w:rsidP="00C27803">
      <w:pPr>
        <w:spacing w:line="276" w:lineRule="auto"/>
        <w:jc w:val="both"/>
        <w:rPr>
          <w:rFonts w:ascii="Arial Narrow" w:hAnsi="Arial Narrow" w:cs="Arial"/>
          <w:color w:val="000000"/>
          <w:sz w:val="22"/>
          <w:szCs w:val="22"/>
        </w:rPr>
      </w:pPr>
      <w:r w:rsidRPr="004C410E">
        <w:rPr>
          <w:rFonts w:ascii="Arial Narrow" w:hAnsi="Arial Narrow" w:cs="Arial"/>
          <w:color w:val="000000"/>
          <w:sz w:val="22"/>
          <w:szCs w:val="22"/>
        </w:rPr>
        <w:t xml:space="preserve">Oferta Wykonawcy, który nie wpisze żadnej wartości odpowiednio liczbowej/słownej/sformułowania TAK lub NIE, w obrębie poszczególnych parametrów, wpisze wartość parametru powyżej maksimum lub poniżej minimum (w zależności od parametru) określonego przez Zamawiającego lub wpisze, że urządzenie nie posiada parametru, w przypadku, gdy będzie on obligatoryjny, zostanie odrzucona na podstawie art. 226 ust. 1 pkt. 5) </w:t>
      </w:r>
      <w:r w:rsidRPr="004C410E">
        <w:rPr>
          <w:rFonts w:ascii="Arial Narrow" w:hAnsi="Arial Narrow" w:cs="Arial"/>
          <w:i/>
          <w:iCs/>
          <w:color w:val="000000"/>
          <w:sz w:val="22"/>
          <w:szCs w:val="22"/>
        </w:rPr>
        <w:t>ustawy Pzp</w:t>
      </w:r>
      <w:r w:rsidRPr="004C410E">
        <w:rPr>
          <w:rFonts w:ascii="Arial Narrow" w:hAnsi="Arial Narrow" w:cs="Arial"/>
          <w:color w:val="000000"/>
          <w:sz w:val="22"/>
          <w:szCs w:val="22"/>
        </w:rPr>
        <w:t xml:space="preserve"> jako oferta, której treść jest niezgodna z warunkami zamówienia. </w:t>
      </w:r>
    </w:p>
    <w:p w:rsidR="007446CA" w:rsidRDefault="00C27803" w:rsidP="00C27803">
      <w:pPr>
        <w:autoSpaceDE w:val="0"/>
        <w:autoSpaceDN w:val="0"/>
        <w:jc w:val="both"/>
        <w:rPr>
          <w:rFonts w:ascii="Arial Narrow" w:hAnsi="Arial Narrow" w:cs="Arial"/>
          <w:sz w:val="22"/>
          <w:szCs w:val="22"/>
        </w:rPr>
      </w:pPr>
      <w:r w:rsidRPr="004C410E">
        <w:rPr>
          <w:rFonts w:ascii="Arial Narrow" w:hAnsi="Arial Narrow" w:cs="Arial"/>
          <w:sz w:val="22"/>
          <w:szCs w:val="22"/>
        </w:rPr>
        <w:t>Oświadczam, że oferowane urządzenie (Sprzęt) spełnia wymagania techniczne zawarte w SWZ, jest fabryczne nowe, kompletne i będzie gotowe do użytku bez żadnych dodatkowych zakupów i inwestycji (poza materiałami eksploatacyjnymi) oraz gwarantuje bezpieczeństwo pacjentów i personelu medycznego i zapewnia wymagany poziom usług medycznych.</w:t>
      </w:r>
    </w:p>
    <w:p w:rsidR="007446CA" w:rsidRDefault="007446CA" w:rsidP="00C27803">
      <w:pPr>
        <w:autoSpaceDE w:val="0"/>
        <w:autoSpaceDN w:val="0"/>
        <w:jc w:val="both"/>
        <w:rPr>
          <w:rFonts w:ascii="Arial Narrow" w:hAnsi="Arial Narrow" w:cs="Arial"/>
          <w:sz w:val="22"/>
          <w:szCs w:val="22"/>
        </w:rPr>
      </w:pPr>
    </w:p>
    <w:p w:rsidR="00C27803" w:rsidRPr="004C410E" w:rsidRDefault="00C27803" w:rsidP="00C27803">
      <w:pPr>
        <w:autoSpaceDE w:val="0"/>
        <w:autoSpaceDN w:val="0"/>
        <w:jc w:val="both"/>
        <w:rPr>
          <w:rFonts w:ascii="Arial Narrow" w:hAnsi="Arial Narrow" w:cs="Arial"/>
          <w:sz w:val="22"/>
          <w:szCs w:val="22"/>
        </w:rPr>
      </w:pPr>
      <w:r w:rsidRPr="004C410E">
        <w:rPr>
          <w:rFonts w:ascii="Arial Narrow" w:hAnsi="Arial Narrow" w:cs="Arial"/>
          <w:sz w:val="22"/>
          <w:szCs w:val="22"/>
        </w:rPr>
        <w:tab/>
      </w:r>
      <w:r w:rsidRPr="004C410E">
        <w:rPr>
          <w:rFonts w:ascii="Arial Narrow" w:hAnsi="Arial Narrow" w:cs="Arial"/>
          <w:sz w:val="22"/>
          <w:szCs w:val="22"/>
        </w:rPr>
        <w:tab/>
      </w:r>
      <w:r w:rsidRPr="004C410E">
        <w:rPr>
          <w:rFonts w:ascii="Arial Narrow" w:hAnsi="Arial Narrow" w:cs="Arial"/>
          <w:sz w:val="22"/>
          <w:szCs w:val="22"/>
        </w:rPr>
        <w:tab/>
      </w:r>
      <w:r w:rsidRPr="009B67B0">
        <w:rPr>
          <w:rFonts w:ascii="Arial Narrow" w:hAnsi="Arial Narrow" w:cs="Arial"/>
        </w:rPr>
        <w:tab/>
      </w:r>
      <w:r w:rsidRPr="009B67B0">
        <w:rPr>
          <w:rFonts w:ascii="Arial Narrow" w:hAnsi="Arial Narrow" w:cs="Arial"/>
        </w:rPr>
        <w:tab/>
      </w:r>
      <w:r w:rsidRPr="009B67B0">
        <w:rPr>
          <w:rFonts w:ascii="Arial Narrow" w:hAnsi="Arial Narrow" w:cs="Arial"/>
        </w:rPr>
        <w:tab/>
      </w:r>
      <w:r w:rsidRPr="009B67B0">
        <w:rPr>
          <w:rFonts w:ascii="Arial Narrow" w:hAnsi="Arial Narrow" w:cs="Arial"/>
        </w:rPr>
        <w:tab/>
        <w:t xml:space="preserve">                                                                                                         </w:t>
      </w:r>
    </w:p>
    <w:p w:rsidR="00C27803" w:rsidRDefault="00C27803" w:rsidP="00C27803">
      <w:pPr>
        <w:autoSpaceDE w:val="0"/>
        <w:autoSpaceDN w:val="0"/>
        <w:jc w:val="both"/>
        <w:rPr>
          <w:rFonts w:ascii="Arial Narrow" w:hAnsi="Arial Narrow" w:cs="Arial"/>
        </w:rPr>
      </w:pPr>
    </w:p>
    <w:p w:rsidR="00C27803" w:rsidRPr="004C410E" w:rsidRDefault="00C27803" w:rsidP="00C27803">
      <w:pPr>
        <w:autoSpaceDE w:val="0"/>
        <w:autoSpaceDN w:val="0"/>
        <w:jc w:val="both"/>
        <w:rPr>
          <w:rFonts w:ascii="Arial Narrow" w:hAnsi="Arial Narrow" w:cs="Arial"/>
          <w:sz w:val="22"/>
          <w:szCs w:val="22"/>
        </w:rPr>
      </w:pPr>
      <w:r w:rsidRPr="004C410E">
        <w:rPr>
          <w:rFonts w:ascii="Arial Narrow" w:hAnsi="Arial Narrow" w:cs="Arial"/>
          <w:sz w:val="22"/>
          <w:szCs w:val="22"/>
        </w:rPr>
        <w:t xml:space="preserve">..................................................................                          </w:t>
      </w:r>
    </w:p>
    <w:p w:rsidR="00C27803" w:rsidRPr="004C410E" w:rsidRDefault="00C27803" w:rsidP="00C27803">
      <w:pPr>
        <w:autoSpaceDE w:val="0"/>
        <w:autoSpaceDN w:val="0"/>
        <w:ind w:firstLine="708"/>
        <w:rPr>
          <w:rFonts w:ascii="Arial Narrow" w:hAnsi="Arial Narrow" w:cs="Arial"/>
          <w:sz w:val="22"/>
          <w:szCs w:val="22"/>
        </w:rPr>
      </w:pPr>
      <w:r w:rsidRPr="004C410E">
        <w:rPr>
          <w:rFonts w:ascii="Arial Narrow" w:hAnsi="Arial Narrow" w:cs="Arial"/>
          <w:sz w:val="22"/>
          <w:szCs w:val="22"/>
        </w:rPr>
        <w:t xml:space="preserve">miejscowość i data                                                            </w:t>
      </w:r>
    </w:p>
    <w:p w:rsidR="00C27803" w:rsidRPr="009B67B0" w:rsidRDefault="00C27803" w:rsidP="00C27803">
      <w:pPr>
        <w:autoSpaceDE w:val="0"/>
        <w:autoSpaceDN w:val="0"/>
        <w:rPr>
          <w:rFonts w:ascii="Arial Narrow" w:hAnsi="Arial Narrow" w:cs="Arial"/>
        </w:rPr>
      </w:pPr>
    </w:p>
    <w:p w:rsidR="00C27803" w:rsidRDefault="00C27803" w:rsidP="00C27803">
      <w:pPr>
        <w:autoSpaceDE w:val="0"/>
        <w:autoSpaceDN w:val="0"/>
        <w:ind w:firstLine="708"/>
        <w:rPr>
          <w:rFonts w:ascii="Arial Narrow" w:hAnsi="Arial Narrow" w:cs="Arial"/>
          <w:b/>
          <w:i/>
        </w:rPr>
      </w:pPr>
    </w:p>
    <w:p w:rsidR="00C27803" w:rsidRPr="00E644EE" w:rsidRDefault="00C27803" w:rsidP="00C27803">
      <w:pPr>
        <w:autoSpaceDE w:val="0"/>
        <w:autoSpaceDN w:val="0"/>
        <w:spacing w:line="276" w:lineRule="auto"/>
        <w:jc w:val="center"/>
        <w:rPr>
          <w:rFonts w:ascii="Arial Narrow" w:hAnsi="Arial Narrow"/>
          <w:color w:val="000000"/>
          <w:sz w:val="18"/>
          <w:szCs w:val="18"/>
          <w:lang w:eastAsia="en-US"/>
        </w:rPr>
      </w:pPr>
      <w:r w:rsidRPr="00E644EE">
        <w:rPr>
          <w:rFonts w:ascii="Arial Narrow" w:hAnsi="Arial Narrow"/>
          <w:b/>
          <w:bCs/>
          <w:color w:val="000000"/>
          <w:sz w:val="18"/>
          <w:szCs w:val="18"/>
        </w:rPr>
        <w:t>Formularz podpisany przy pomocy podpisu elektronicznego</w:t>
      </w:r>
    </w:p>
    <w:p w:rsidR="00C27803" w:rsidRPr="00E644EE" w:rsidRDefault="00C27803" w:rsidP="00C27803">
      <w:pPr>
        <w:autoSpaceDE w:val="0"/>
        <w:autoSpaceDN w:val="0"/>
        <w:spacing w:line="276" w:lineRule="auto"/>
        <w:jc w:val="center"/>
        <w:rPr>
          <w:rFonts w:ascii="Arial Narrow" w:hAnsi="Arial Narrow"/>
          <w:color w:val="000000"/>
          <w:sz w:val="18"/>
          <w:szCs w:val="18"/>
        </w:rPr>
      </w:pPr>
      <w:r w:rsidRPr="00E644EE">
        <w:rPr>
          <w:rFonts w:ascii="Arial Narrow" w:hAnsi="Arial Narrow"/>
          <w:color w:val="000000"/>
          <w:sz w:val="18"/>
          <w:szCs w:val="18"/>
        </w:rPr>
        <w:t>dokument należy wypełnić i podpisać kwalifik</w:t>
      </w:r>
      <w:r>
        <w:rPr>
          <w:rFonts w:ascii="Arial Narrow" w:hAnsi="Arial Narrow"/>
          <w:color w:val="000000"/>
          <w:sz w:val="18"/>
          <w:szCs w:val="18"/>
        </w:rPr>
        <w:t>owanym podpisem elektronicznym</w:t>
      </w:r>
    </w:p>
    <w:p w:rsidR="00B81681" w:rsidRPr="00C27803" w:rsidRDefault="00C27803" w:rsidP="00C27803">
      <w:pPr>
        <w:spacing w:line="276" w:lineRule="auto"/>
        <w:jc w:val="center"/>
        <w:rPr>
          <w:rFonts w:ascii="Arial Narrow" w:hAnsi="Arial Narrow"/>
          <w:color w:val="000000"/>
          <w:sz w:val="18"/>
          <w:szCs w:val="18"/>
        </w:rPr>
      </w:pPr>
      <w:r w:rsidRPr="00E644EE">
        <w:rPr>
          <w:rFonts w:ascii="Arial Narrow" w:hAnsi="Arial Narrow"/>
          <w:color w:val="000000"/>
          <w:sz w:val="18"/>
          <w:szCs w:val="18"/>
        </w:rPr>
        <w:t>Zamawiający zaleca zapisanie dokumentu w formacie PDF</w:t>
      </w:r>
    </w:p>
    <w:sectPr w:rsidR="00B81681" w:rsidRPr="00C27803" w:rsidSect="007B3D68">
      <w:type w:val="continuous"/>
      <w:pgSz w:w="11907" w:h="16839" w:code="9"/>
      <w:pgMar w:top="1417" w:right="1417" w:bottom="1417" w:left="1417" w:header="181" w:footer="14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4538" w:rsidRDefault="00104538" w:rsidP="009950DA">
      <w:r>
        <w:separator/>
      </w:r>
    </w:p>
  </w:endnote>
  <w:endnote w:type="continuationSeparator" w:id="1">
    <w:p w:rsidR="00104538" w:rsidRDefault="00104538" w:rsidP="009950D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Arial"/>
    <w:charset w:val="EE"/>
    <w:family w:val="swiss"/>
    <w:pitch w:val="variable"/>
    <w:sig w:usb0="00000001"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iemens Sans">
    <w:charset w:val="EE"/>
    <w:family w:val="auto"/>
    <w:pitch w:val="variable"/>
    <w:sig w:usb0="A00002FF" w:usb1="0000207B"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1768902577"/>
      <w:docPartObj>
        <w:docPartGallery w:val="Page Numbers (Bottom of Page)"/>
        <w:docPartUnique/>
      </w:docPartObj>
    </w:sdtPr>
    <w:sdtEndPr>
      <w:rPr>
        <w:rFonts w:ascii="Times New Roman" w:hAnsi="Times New Roman"/>
        <w:sz w:val="20"/>
        <w:szCs w:val="20"/>
      </w:rPr>
    </w:sdtEndPr>
    <w:sdtContent>
      <w:p w:rsidR="00104538" w:rsidRDefault="00104538">
        <w:pPr>
          <w:pStyle w:val="Stopka"/>
          <w:jc w:val="right"/>
          <w:rPr>
            <w:rFonts w:asciiTheme="majorHAnsi" w:hAnsiTheme="majorHAnsi"/>
            <w:sz w:val="28"/>
            <w:szCs w:val="28"/>
          </w:rPr>
        </w:pPr>
        <w:r>
          <w:rPr>
            <w:rFonts w:asciiTheme="majorHAnsi" w:hAnsiTheme="majorHAnsi"/>
            <w:sz w:val="28"/>
            <w:szCs w:val="28"/>
          </w:rPr>
          <w:t xml:space="preserve">str. </w:t>
        </w:r>
        <w:fldSimple w:instr=" PAGE    \* MERGEFORMAT ">
          <w:r w:rsidR="00854EB0" w:rsidRPr="00854EB0">
            <w:rPr>
              <w:rFonts w:asciiTheme="majorHAnsi" w:hAnsiTheme="majorHAnsi"/>
              <w:noProof/>
              <w:sz w:val="28"/>
              <w:szCs w:val="28"/>
            </w:rPr>
            <w:t>2</w:t>
          </w:r>
        </w:fldSimple>
      </w:p>
    </w:sdtContent>
  </w:sdt>
  <w:p w:rsidR="00104538" w:rsidRDefault="00104538">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4538" w:rsidRDefault="00104538" w:rsidP="009950DA">
      <w:r>
        <w:separator/>
      </w:r>
    </w:p>
  </w:footnote>
  <w:footnote w:type="continuationSeparator" w:id="1">
    <w:p w:rsidR="00104538" w:rsidRDefault="00104538" w:rsidP="009950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22128886"/>
    <w:lvl w:ilvl="0">
      <w:start w:val="1"/>
      <w:numFmt w:val="bullet"/>
      <w:pStyle w:val="Listapunktowana2"/>
      <w:lvlText w:val=""/>
      <w:lvlJc w:val="left"/>
      <w:pPr>
        <w:tabs>
          <w:tab w:val="num" w:pos="643"/>
        </w:tabs>
        <w:ind w:left="643" w:hanging="360"/>
      </w:pPr>
      <w:rPr>
        <w:rFonts w:ascii="Symbol" w:hAnsi="Symbol" w:hint="default"/>
      </w:rPr>
    </w:lvl>
  </w:abstractNum>
  <w:abstractNum w:abstractNumId="1">
    <w:nsid w:val="10BE0377"/>
    <w:multiLevelType w:val="hybridMultilevel"/>
    <w:tmpl w:val="B21ED878"/>
    <w:lvl w:ilvl="0" w:tplc="E6CCABF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14B2BEE"/>
    <w:multiLevelType w:val="hybridMultilevel"/>
    <w:tmpl w:val="F7EE0B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4FC2A03"/>
    <w:multiLevelType w:val="hybridMultilevel"/>
    <w:tmpl w:val="F7C4C990"/>
    <w:lvl w:ilvl="0" w:tplc="18C21BC8">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4">
    <w:nsid w:val="18E24246"/>
    <w:multiLevelType w:val="hybridMultilevel"/>
    <w:tmpl w:val="76480450"/>
    <w:lvl w:ilvl="0" w:tplc="18C21BC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A5B5DCA"/>
    <w:multiLevelType w:val="hybridMultilevel"/>
    <w:tmpl w:val="B21ED878"/>
    <w:lvl w:ilvl="0" w:tplc="E6CCABF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0790CF1"/>
    <w:multiLevelType w:val="hybridMultilevel"/>
    <w:tmpl w:val="B21ED878"/>
    <w:lvl w:ilvl="0" w:tplc="E6CCABF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0B27488"/>
    <w:multiLevelType w:val="hybridMultilevel"/>
    <w:tmpl w:val="28D281EC"/>
    <w:lvl w:ilvl="0" w:tplc="CA7CA40A">
      <w:start w:val="1"/>
      <w:numFmt w:val="decimal"/>
      <w:lvlText w:val="%1."/>
      <w:lvlJc w:val="left"/>
      <w:pPr>
        <w:tabs>
          <w:tab w:val="num" w:pos="397"/>
        </w:tabs>
        <w:ind w:left="397" w:hanging="397"/>
      </w:pPr>
      <w:rPr>
        <w:rFonts w:hint="default"/>
      </w:rPr>
    </w:lvl>
    <w:lvl w:ilvl="1" w:tplc="141CCC2C">
      <w:start w:val="1"/>
      <w:numFmt w:val="bullet"/>
      <w:lvlText w:val="-"/>
      <w:lvlJc w:val="left"/>
      <w:pPr>
        <w:tabs>
          <w:tab w:val="num" w:pos="907"/>
        </w:tabs>
        <w:ind w:left="907" w:hanging="397"/>
      </w:pPr>
      <w:rPr>
        <w:rFonts w:hint="default"/>
      </w:rPr>
    </w:lvl>
    <w:lvl w:ilvl="2" w:tplc="E65AD1F2">
      <w:start w:val="3"/>
      <w:numFmt w:val="decimal"/>
      <w:lvlText w:val="%3."/>
      <w:lvlJc w:val="left"/>
      <w:pPr>
        <w:tabs>
          <w:tab w:val="num" w:pos="539"/>
        </w:tabs>
        <w:ind w:left="539" w:hanging="397"/>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254B5634"/>
    <w:multiLevelType w:val="hybridMultilevel"/>
    <w:tmpl w:val="4CAE259A"/>
    <w:lvl w:ilvl="0" w:tplc="DB284422">
      <w:start w:val="1"/>
      <w:numFmt w:val="bullet"/>
      <w:lvlText w:val=""/>
      <w:lvlJc w:val="left"/>
      <w:pPr>
        <w:tabs>
          <w:tab w:val="num" w:pos="360"/>
        </w:tabs>
        <w:ind w:left="360" w:hanging="360"/>
      </w:pPr>
      <w:rPr>
        <w:rFonts w:ascii="Symbol" w:hAnsi="Symbol" w:hint="default"/>
        <w:color w:val="000000"/>
      </w:rPr>
    </w:lvl>
    <w:lvl w:ilvl="1" w:tplc="04150003">
      <w:start w:val="1"/>
      <w:numFmt w:val="bullet"/>
      <w:lvlText w:val="o"/>
      <w:lvlJc w:val="left"/>
      <w:pPr>
        <w:tabs>
          <w:tab w:val="num" w:pos="1080"/>
        </w:tabs>
        <w:ind w:left="1080" w:hanging="360"/>
      </w:pPr>
      <w:rPr>
        <w:rFonts w:ascii="Courier New" w:hAnsi="Courier New" w:hint="default"/>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hint="default"/>
      </w:rPr>
    </w:lvl>
    <w:lvl w:ilvl="5" w:tplc="04150005">
      <w:start w:val="1"/>
      <w:numFmt w:val="bullet"/>
      <w:lvlText w:val=""/>
      <w:lvlJc w:val="left"/>
      <w:pPr>
        <w:tabs>
          <w:tab w:val="num" w:pos="3960"/>
        </w:tabs>
        <w:ind w:left="3960" w:hanging="360"/>
      </w:pPr>
      <w:rPr>
        <w:rFonts w:ascii="Wingdings" w:hAnsi="Wingdings" w:hint="default"/>
      </w:rPr>
    </w:lvl>
    <w:lvl w:ilvl="6" w:tplc="04150001">
      <w:start w:val="1"/>
      <w:numFmt w:val="bullet"/>
      <w:lvlText w:val=""/>
      <w:lvlJc w:val="left"/>
      <w:pPr>
        <w:tabs>
          <w:tab w:val="num" w:pos="4680"/>
        </w:tabs>
        <w:ind w:left="4680" w:hanging="360"/>
      </w:pPr>
      <w:rPr>
        <w:rFonts w:ascii="Symbol" w:hAnsi="Symbol" w:hint="default"/>
      </w:rPr>
    </w:lvl>
    <w:lvl w:ilvl="7" w:tplc="04150003">
      <w:start w:val="1"/>
      <w:numFmt w:val="bullet"/>
      <w:lvlText w:val="o"/>
      <w:lvlJc w:val="left"/>
      <w:pPr>
        <w:tabs>
          <w:tab w:val="num" w:pos="5400"/>
        </w:tabs>
        <w:ind w:left="5400" w:hanging="360"/>
      </w:pPr>
      <w:rPr>
        <w:rFonts w:ascii="Courier New" w:hAnsi="Courier New" w:hint="default"/>
      </w:rPr>
    </w:lvl>
    <w:lvl w:ilvl="8" w:tplc="04150005">
      <w:start w:val="1"/>
      <w:numFmt w:val="bullet"/>
      <w:lvlText w:val=""/>
      <w:lvlJc w:val="left"/>
      <w:pPr>
        <w:tabs>
          <w:tab w:val="num" w:pos="6120"/>
        </w:tabs>
        <w:ind w:left="6120" w:hanging="360"/>
      </w:pPr>
      <w:rPr>
        <w:rFonts w:ascii="Wingdings" w:hAnsi="Wingdings" w:hint="default"/>
      </w:rPr>
    </w:lvl>
  </w:abstractNum>
  <w:abstractNum w:abstractNumId="9">
    <w:nsid w:val="2BFD4AF4"/>
    <w:multiLevelType w:val="hybridMultilevel"/>
    <w:tmpl w:val="B21ED878"/>
    <w:lvl w:ilvl="0" w:tplc="E6CCABF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CE22865"/>
    <w:multiLevelType w:val="hybridMultilevel"/>
    <w:tmpl w:val="148A7500"/>
    <w:lvl w:ilvl="0" w:tplc="04150015">
      <w:start w:val="1"/>
      <w:numFmt w:val="upperLetter"/>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1">
    <w:nsid w:val="321A5126"/>
    <w:multiLevelType w:val="hybridMultilevel"/>
    <w:tmpl w:val="B21ED878"/>
    <w:lvl w:ilvl="0" w:tplc="E6CCABF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69F27B2"/>
    <w:multiLevelType w:val="hybridMultilevel"/>
    <w:tmpl w:val="432AF1A0"/>
    <w:lvl w:ilvl="0" w:tplc="FDC286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D6B73ED"/>
    <w:multiLevelType w:val="hybridMultilevel"/>
    <w:tmpl w:val="512C82DA"/>
    <w:lvl w:ilvl="0" w:tplc="18C21BC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3E0C172E"/>
    <w:multiLevelType w:val="hybridMultilevel"/>
    <w:tmpl w:val="F45AB7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0AD790F"/>
    <w:multiLevelType w:val="hybridMultilevel"/>
    <w:tmpl w:val="F3523EF2"/>
    <w:lvl w:ilvl="0" w:tplc="00C24982">
      <w:start w:val="1"/>
      <w:numFmt w:val="upperRoman"/>
      <w:pStyle w:val="Nagwek1"/>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D365232"/>
    <w:multiLevelType w:val="hybridMultilevel"/>
    <w:tmpl w:val="23245E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E4A24B5"/>
    <w:multiLevelType w:val="hybridMultilevel"/>
    <w:tmpl w:val="EB3E574A"/>
    <w:lvl w:ilvl="0" w:tplc="18C21BC8">
      <w:start w:val="1"/>
      <w:numFmt w:val="bullet"/>
      <w:lvlText w:val=""/>
      <w:lvlJc w:val="left"/>
      <w:pPr>
        <w:ind w:left="1778" w:hanging="360"/>
      </w:pPr>
      <w:rPr>
        <w:rFonts w:ascii="Symbol" w:hAnsi="Symbol"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18">
    <w:nsid w:val="4FEB3B36"/>
    <w:multiLevelType w:val="hybridMultilevel"/>
    <w:tmpl w:val="49885740"/>
    <w:lvl w:ilvl="0" w:tplc="B3F8C93A">
      <w:start w:val="1"/>
      <w:numFmt w:val="bullet"/>
      <w:lvlText w:val=""/>
      <w:lvlJc w:val="left"/>
      <w:pPr>
        <w:ind w:left="720" w:hanging="360"/>
      </w:pPr>
      <w:rPr>
        <w:rFonts w:ascii="Symbol" w:hAnsi="Symbol" w:hint="default"/>
        <w:lang w:val="pl-P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51F01A55"/>
    <w:multiLevelType w:val="singleLevel"/>
    <w:tmpl w:val="CA7CA40A"/>
    <w:lvl w:ilvl="0">
      <w:start w:val="1"/>
      <w:numFmt w:val="decimal"/>
      <w:lvlText w:val="%1."/>
      <w:lvlJc w:val="left"/>
      <w:pPr>
        <w:tabs>
          <w:tab w:val="num" w:pos="397"/>
        </w:tabs>
        <w:ind w:left="397" w:hanging="397"/>
      </w:pPr>
      <w:rPr>
        <w:rFonts w:hint="default"/>
      </w:rPr>
    </w:lvl>
  </w:abstractNum>
  <w:abstractNum w:abstractNumId="20">
    <w:nsid w:val="5D7F29AB"/>
    <w:multiLevelType w:val="hybridMultilevel"/>
    <w:tmpl w:val="41B4FC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64724749"/>
    <w:multiLevelType w:val="hybridMultilevel"/>
    <w:tmpl w:val="BF20C722"/>
    <w:lvl w:ilvl="0" w:tplc="18C21BC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651D5818"/>
    <w:multiLevelType w:val="hybridMultilevel"/>
    <w:tmpl w:val="B21ED878"/>
    <w:lvl w:ilvl="0" w:tplc="E6CCABF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9180B04"/>
    <w:multiLevelType w:val="hybridMultilevel"/>
    <w:tmpl w:val="6E341C7A"/>
    <w:lvl w:ilvl="0" w:tplc="18C21BC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
    <w:nsid w:val="7D7135AA"/>
    <w:multiLevelType w:val="hybridMultilevel"/>
    <w:tmpl w:val="CCF42804"/>
    <w:lvl w:ilvl="0" w:tplc="18C21BC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5"/>
  </w:num>
  <w:num w:numId="2">
    <w:abstractNumId w:val="16"/>
  </w:num>
  <w:num w:numId="3">
    <w:abstractNumId w:val="14"/>
  </w:num>
  <w:num w:numId="4">
    <w:abstractNumId w:val="0"/>
  </w:num>
  <w:num w:numId="5">
    <w:abstractNumId w:val="8"/>
  </w:num>
  <w:num w:numId="6">
    <w:abstractNumId w:val="20"/>
  </w:num>
  <w:num w:numId="7">
    <w:abstractNumId w:val="21"/>
  </w:num>
  <w:num w:numId="8">
    <w:abstractNumId w:val="23"/>
  </w:num>
  <w:num w:numId="9">
    <w:abstractNumId w:val="4"/>
  </w:num>
  <w:num w:numId="10">
    <w:abstractNumId w:val="17"/>
  </w:num>
  <w:num w:numId="11">
    <w:abstractNumId w:val="24"/>
  </w:num>
  <w:num w:numId="12">
    <w:abstractNumId w:val="18"/>
  </w:num>
  <w:num w:numId="13">
    <w:abstractNumId w:val="3"/>
  </w:num>
  <w:num w:numId="14">
    <w:abstractNumId w:val="13"/>
  </w:num>
  <w:num w:numId="15">
    <w:abstractNumId w:val="7"/>
  </w:num>
  <w:num w:numId="16">
    <w:abstractNumId w:val="2"/>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5"/>
  </w:num>
  <w:num w:numId="20">
    <w:abstractNumId w:val="6"/>
  </w:num>
  <w:num w:numId="21">
    <w:abstractNumId w:val="22"/>
  </w:num>
  <w:num w:numId="22">
    <w:abstractNumId w:val="1"/>
  </w:num>
  <w:num w:numId="23">
    <w:abstractNumId w:val="11"/>
  </w:num>
  <w:num w:numId="24">
    <w:abstractNumId w:val="19"/>
  </w:num>
  <w:num w:numId="25">
    <w:abstractNumId w:val="10"/>
  </w:num>
  <w:num w:numId="2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DE6569"/>
    <w:rsid w:val="00027C01"/>
    <w:rsid w:val="000375CE"/>
    <w:rsid w:val="00037760"/>
    <w:rsid w:val="000A1890"/>
    <w:rsid w:val="000E6EC1"/>
    <w:rsid w:val="00100852"/>
    <w:rsid w:val="00100A98"/>
    <w:rsid w:val="00104538"/>
    <w:rsid w:val="001237B1"/>
    <w:rsid w:val="0013505C"/>
    <w:rsid w:val="00151049"/>
    <w:rsid w:val="001545D8"/>
    <w:rsid w:val="00157764"/>
    <w:rsid w:val="0016086F"/>
    <w:rsid w:val="00180E79"/>
    <w:rsid w:val="00180F55"/>
    <w:rsid w:val="00196D0D"/>
    <w:rsid w:val="001A5B0F"/>
    <w:rsid w:val="001F573D"/>
    <w:rsid w:val="002720AF"/>
    <w:rsid w:val="00284B1D"/>
    <w:rsid w:val="002B7ECB"/>
    <w:rsid w:val="002F04EA"/>
    <w:rsid w:val="00342B59"/>
    <w:rsid w:val="0035142F"/>
    <w:rsid w:val="00365E3E"/>
    <w:rsid w:val="00371F62"/>
    <w:rsid w:val="00390B9F"/>
    <w:rsid w:val="003C2B45"/>
    <w:rsid w:val="003C2B68"/>
    <w:rsid w:val="003C3AC5"/>
    <w:rsid w:val="003E1B00"/>
    <w:rsid w:val="003F27D9"/>
    <w:rsid w:val="0044357F"/>
    <w:rsid w:val="00460D7C"/>
    <w:rsid w:val="004631C7"/>
    <w:rsid w:val="00486B14"/>
    <w:rsid w:val="004876A6"/>
    <w:rsid w:val="0049202A"/>
    <w:rsid w:val="004A5DCE"/>
    <w:rsid w:val="004D4D56"/>
    <w:rsid w:val="004E317F"/>
    <w:rsid w:val="004E6990"/>
    <w:rsid w:val="004F1DBA"/>
    <w:rsid w:val="004F35B5"/>
    <w:rsid w:val="005022E4"/>
    <w:rsid w:val="0058508C"/>
    <w:rsid w:val="005B34DA"/>
    <w:rsid w:val="005C3FD2"/>
    <w:rsid w:val="005E0F3E"/>
    <w:rsid w:val="006129BD"/>
    <w:rsid w:val="00631DA8"/>
    <w:rsid w:val="006379B9"/>
    <w:rsid w:val="00647E6F"/>
    <w:rsid w:val="00654949"/>
    <w:rsid w:val="00656DA3"/>
    <w:rsid w:val="00677A0E"/>
    <w:rsid w:val="0069188B"/>
    <w:rsid w:val="006922D7"/>
    <w:rsid w:val="006D19E5"/>
    <w:rsid w:val="007106D7"/>
    <w:rsid w:val="007446CA"/>
    <w:rsid w:val="00767253"/>
    <w:rsid w:val="00767882"/>
    <w:rsid w:val="007B3D68"/>
    <w:rsid w:val="007D4AB2"/>
    <w:rsid w:val="007E566F"/>
    <w:rsid w:val="00806F96"/>
    <w:rsid w:val="0082499E"/>
    <w:rsid w:val="00854EB0"/>
    <w:rsid w:val="0085514A"/>
    <w:rsid w:val="00862E3A"/>
    <w:rsid w:val="008658AC"/>
    <w:rsid w:val="00882935"/>
    <w:rsid w:val="008E6EC8"/>
    <w:rsid w:val="00904F04"/>
    <w:rsid w:val="00915D25"/>
    <w:rsid w:val="00950255"/>
    <w:rsid w:val="0095089E"/>
    <w:rsid w:val="009604EA"/>
    <w:rsid w:val="009950DA"/>
    <w:rsid w:val="009A6213"/>
    <w:rsid w:val="009A6DD7"/>
    <w:rsid w:val="009B31C0"/>
    <w:rsid w:val="009B579D"/>
    <w:rsid w:val="009D0E7D"/>
    <w:rsid w:val="009D2D9E"/>
    <w:rsid w:val="00A32BAA"/>
    <w:rsid w:val="00A33880"/>
    <w:rsid w:val="00A435D1"/>
    <w:rsid w:val="00A8477D"/>
    <w:rsid w:val="00A85BDE"/>
    <w:rsid w:val="00A918D4"/>
    <w:rsid w:val="00A92940"/>
    <w:rsid w:val="00A94E8F"/>
    <w:rsid w:val="00A96080"/>
    <w:rsid w:val="00AA0F23"/>
    <w:rsid w:val="00AB1252"/>
    <w:rsid w:val="00AC1B59"/>
    <w:rsid w:val="00AC54B2"/>
    <w:rsid w:val="00AD2561"/>
    <w:rsid w:val="00AE06CF"/>
    <w:rsid w:val="00AF34DE"/>
    <w:rsid w:val="00AF6A1B"/>
    <w:rsid w:val="00B13536"/>
    <w:rsid w:val="00B168D2"/>
    <w:rsid w:val="00B20F2F"/>
    <w:rsid w:val="00B3788E"/>
    <w:rsid w:val="00B4215E"/>
    <w:rsid w:val="00B50E9D"/>
    <w:rsid w:val="00B56409"/>
    <w:rsid w:val="00B627D9"/>
    <w:rsid w:val="00B81681"/>
    <w:rsid w:val="00B90270"/>
    <w:rsid w:val="00B951EE"/>
    <w:rsid w:val="00BA68E0"/>
    <w:rsid w:val="00BB26B4"/>
    <w:rsid w:val="00BB462D"/>
    <w:rsid w:val="00BC3554"/>
    <w:rsid w:val="00C0156D"/>
    <w:rsid w:val="00C27803"/>
    <w:rsid w:val="00C30687"/>
    <w:rsid w:val="00C36A32"/>
    <w:rsid w:val="00C55AC1"/>
    <w:rsid w:val="00C734B7"/>
    <w:rsid w:val="00CB14AD"/>
    <w:rsid w:val="00CB77E3"/>
    <w:rsid w:val="00CD73BB"/>
    <w:rsid w:val="00D375E5"/>
    <w:rsid w:val="00D46E8A"/>
    <w:rsid w:val="00D55332"/>
    <w:rsid w:val="00D61660"/>
    <w:rsid w:val="00D716C3"/>
    <w:rsid w:val="00DA4BDC"/>
    <w:rsid w:val="00DB0810"/>
    <w:rsid w:val="00DB2DC9"/>
    <w:rsid w:val="00DE6569"/>
    <w:rsid w:val="00E434FD"/>
    <w:rsid w:val="00E46418"/>
    <w:rsid w:val="00E51A81"/>
    <w:rsid w:val="00E77836"/>
    <w:rsid w:val="00EA220D"/>
    <w:rsid w:val="00EA410D"/>
    <w:rsid w:val="00EB44FA"/>
    <w:rsid w:val="00EC4013"/>
    <w:rsid w:val="00EF31D7"/>
    <w:rsid w:val="00EF751A"/>
    <w:rsid w:val="00F106D1"/>
    <w:rsid w:val="00F23CE1"/>
    <w:rsid w:val="00F34577"/>
    <w:rsid w:val="00F50018"/>
    <w:rsid w:val="00F80BF7"/>
    <w:rsid w:val="00FA1C67"/>
    <w:rsid w:val="00FB5B77"/>
    <w:rsid w:val="00FC08B3"/>
    <w:rsid w:val="00FC71F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B3D68"/>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7B3D68"/>
    <w:pPr>
      <w:keepNext/>
      <w:numPr>
        <w:numId w:val="1"/>
      </w:numPr>
      <w:spacing w:before="240" w:after="60"/>
      <w:outlineLvl w:val="0"/>
    </w:pPr>
    <w:rPr>
      <w:rFonts w:ascii="Arial" w:hAnsi="Arial"/>
      <w:b/>
      <w:bCs/>
      <w:kern w:val="32"/>
      <w:sz w:val="24"/>
      <w:szCs w:val="32"/>
    </w:rPr>
  </w:style>
  <w:style w:type="paragraph" w:styleId="Nagwek2">
    <w:name w:val="heading 2"/>
    <w:aliases w:val="Heading 2 Char"/>
    <w:basedOn w:val="Normalny"/>
    <w:next w:val="Normalny"/>
    <w:link w:val="Nagwek2Znak"/>
    <w:uiPriority w:val="9"/>
    <w:qFormat/>
    <w:rsid w:val="007B3D68"/>
    <w:pPr>
      <w:keepNext/>
      <w:jc w:val="center"/>
      <w:outlineLvl w:val="1"/>
    </w:pPr>
    <w:rPr>
      <w:rFonts w:ascii="Arial" w:hAnsi="Arial"/>
      <w:b/>
      <w:snapToGrid w:val="0"/>
      <w:sz w:val="16"/>
    </w:rPr>
  </w:style>
  <w:style w:type="paragraph" w:styleId="Nagwek3">
    <w:name w:val="heading 3"/>
    <w:basedOn w:val="Normalny"/>
    <w:next w:val="Normalny"/>
    <w:link w:val="Nagwek3Znak"/>
    <w:qFormat/>
    <w:rsid w:val="00CB14AD"/>
    <w:pPr>
      <w:keepNext/>
      <w:ind w:left="357"/>
      <w:outlineLvl w:val="2"/>
    </w:pPr>
    <w:rPr>
      <w:rFonts w:ascii="Arial" w:hAnsi="Arial"/>
      <w:b/>
    </w:rPr>
  </w:style>
  <w:style w:type="paragraph" w:styleId="Nagwek4">
    <w:name w:val="heading 4"/>
    <w:aliases w:val="Heading 4 Char"/>
    <w:basedOn w:val="Normalny"/>
    <w:next w:val="Normalny"/>
    <w:link w:val="Nagwek4Znak"/>
    <w:qFormat/>
    <w:rsid w:val="007B3D68"/>
    <w:pPr>
      <w:keepNext/>
      <w:outlineLvl w:val="3"/>
    </w:pPr>
    <w:rPr>
      <w:b/>
    </w:rPr>
  </w:style>
  <w:style w:type="paragraph" w:styleId="Nagwek5">
    <w:name w:val="heading 5"/>
    <w:basedOn w:val="Normalny"/>
    <w:next w:val="Normalny"/>
    <w:link w:val="Nagwek5Znak"/>
    <w:uiPriority w:val="9"/>
    <w:qFormat/>
    <w:rsid w:val="007B3D68"/>
    <w:pPr>
      <w:spacing w:before="240" w:after="60" w:line="360" w:lineRule="auto"/>
      <w:outlineLvl w:val="4"/>
    </w:pPr>
    <w:rPr>
      <w:b/>
      <w:i/>
      <w:iCs/>
      <w:sz w:val="26"/>
      <w:szCs w:val="26"/>
    </w:rPr>
  </w:style>
  <w:style w:type="paragraph" w:styleId="Nagwek6">
    <w:name w:val="heading 6"/>
    <w:basedOn w:val="Normalny"/>
    <w:next w:val="Normalny"/>
    <w:link w:val="Nagwek6Znak"/>
    <w:uiPriority w:val="9"/>
    <w:semiHidden/>
    <w:unhideWhenUsed/>
    <w:qFormat/>
    <w:rsid w:val="007B3D68"/>
    <w:pPr>
      <w:keepNext/>
      <w:keepLines/>
      <w:spacing w:before="200"/>
      <w:outlineLvl w:val="5"/>
    </w:pPr>
    <w:rPr>
      <w:rFonts w:ascii="Cambria" w:hAnsi="Cambria"/>
      <w:i/>
      <w:iCs/>
      <w:color w:val="243F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B3D68"/>
    <w:rPr>
      <w:rFonts w:ascii="Arial" w:eastAsia="Times New Roman" w:hAnsi="Arial" w:cs="Times New Roman"/>
      <w:b/>
      <w:bCs/>
      <w:kern w:val="32"/>
      <w:sz w:val="24"/>
      <w:szCs w:val="32"/>
    </w:rPr>
  </w:style>
  <w:style w:type="character" w:customStyle="1" w:styleId="Nagwek4Znak">
    <w:name w:val="Nagłówek 4 Znak"/>
    <w:aliases w:val="Heading 4 Char Znak"/>
    <w:basedOn w:val="Domylnaczcionkaakapitu"/>
    <w:link w:val="Nagwek4"/>
    <w:rsid w:val="007B3D68"/>
    <w:rPr>
      <w:rFonts w:ascii="Times New Roman" w:eastAsia="Times New Roman" w:hAnsi="Times New Roman" w:cs="Times New Roman"/>
      <w:b/>
      <w:sz w:val="20"/>
      <w:szCs w:val="20"/>
      <w:lang w:eastAsia="pl-PL"/>
    </w:rPr>
  </w:style>
  <w:style w:type="paragraph" w:styleId="Akapitzlist">
    <w:name w:val="List Paragraph"/>
    <w:aliases w:val="sw tekst,Akapit z listą3"/>
    <w:basedOn w:val="Normalny"/>
    <w:link w:val="AkapitzlistZnak"/>
    <w:uiPriority w:val="34"/>
    <w:qFormat/>
    <w:rsid w:val="007B3D68"/>
    <w:pPr>
      <w:ind w:left="720"/>
      <w:contextualSpacing/>
    </w:pPr>
  </w:style>
  <w:style w:type="character" w:customStyle="1" w:styleId="AkapitzlistZnak">
    <w:name w:val="Akapit z listą Znak"/>
    <w:aliases w:val="sw tekst Znak,Akapit z listą3 Znak"/>
    <w:link w:val="Akapitzlist"/>
    <w:uiPriority w:val="34"/>
    <w:locked/>
    <w:rsid w:val="007B3D68"/>
    <w:rPr>
      <w:rFonts w:ascii="Times New Roman" w:eastAsia="Times New Roman" w:hAnsi="Times New Roman" w:cs="Times New Roman"/>
      <w:sz w:val="20"/>
      <w:szCs w:val="20"/>
      <w:lang w:eastAsia="pl-PL"/>
    </w:rPr>
  </w:style>
  <w:style w:type="character" w:customStyle="1" w:styleId="Nagwek2Znak">
    <w:name w:val="Nagłówek 2 Znak"/>
    <w:aliases w:val="Heading 2 Char Znak"/>
    <w:basedOn w:val="Domylnaczcionkaakapitu"/>
    <w:link w:val="Nagwek2"/>
    <w:uiPriority w:val="9"/>
    <w:rsid w:val="007B3D68"/>
    <w:rPr>
      <w:rFonts w:ascii="Arial" w:eastAsia="Times New Roman" w:hAnsi="Arial" w:cs="Times New Roman"/>
      <w:b/>
      <w:snapToGrid w:val="0"/>
      <w:sz w:val="16"/>
      <w:szCs w:val="20"/>
      <w:lang w:eastAsia="pl-PL"/>
    </w:rPr>
  </w:style>
  <w:style w:type="character" w:customStyle="1" w:styleId="Nagwek5Znak">
    <w:name w:val="Nagłówek 5 Znak"/>
    <w:basedOn w:val="Domylnaczcionkaakapitu"/>
    <w:link w:val="Nagwek5"/>
    <w:uiPriority w:val="9"/>
    <w:rsid w:val="007B3D68"/>
    <w:rPr>
      <w:rFonts w:ascii="Times New Roman" w:eastAsia="Times New Roman" w:hAnsi="Times New Roman" w:cs="Times New Roman"/>
      <w:b/>
      <w:i/>
      <w:iCs/>
      <w:sz w:val="26"/>
      <w:szCs w:val="26"/>
      <w:lang w:eastAsia="pl-PL"/>
    </w:rPr>
  </w:style>
  <w:style w:type="character" w:customStyle="1" w:styleId="Nagwek6Znak">
    <w:name w:val="Nagłówek 6 Znak"/>
    <w:basedOn w:val="Domylnaczcionkaakapitu"/>
    <w:link w:val="Nagwek6"/>
    <w:uiPriority w:val="9"/>
    <w:semiHidden/>
    <w:rsid w:val="007B3D68"/>
    <w:rPr>
      <w:rFonts w:ascii="Cambria" w:eastAsia="Times New Roman" w:hAnsi="Cambria" w:cs="Times New Roman"/>
      <w:i/>
      <w:iCs/>
      <w:color w:val="243F60"/>
      <w:sz w:val="20"/>
      <w:szCs w:val="20"/>
      <w:lang w:eastAsia="pl-PL"/>
    </w:rPr>
  </w:style>
  <w:style w:type="paragraph" w:styleId="Tekstpodstawowy">
    <w:name w:val="Body Text"/>
    <w:aliases w:val="Body Text Char,Body Text Char Znak Znak Znak Znak Znak,Body Text Char Znak Znak Znak Znak Znak Znak Znak Znak Znak Znak,Body Text Char Znak Znak Znak"/>
    <w:basedOn w:val="Normalny"/>
    <w:link w:val="TekstpodstawowyZnak"/>
    <w:rsid w:val="007B3D68"/>
    <w:pPr>
      <w:widowControl w:val="0"/>
    </w:pPr>
    <w:rPr>
      <w:rFonts w:ascii="Arial" w:hAnsi="Arial"/>
    </w:rPr>
  </w:style>
  <w:style w:type="character" w:customStyle="1" w:styleId="TekstpodstawowyZnak">
    <w:name w:val="Tekst podstawowy Znak"/>
    <w:aliases w:val="Body Text Char Znak,Body Text Char Znak Znak Znak Znak Znak Znak,Body Text Char Znak Znak Znak Znak Znak Znak Znak Znak Znak Znak Znak,Body Text Char Znak Znak Znak Znak"/>
    <w:basedOn w:val="Domylnaczcionkaakapitu"/>
    <w:link w:val="Tekstpodstawowy"/>
    <w:rsid w:val="007B3D68"/>
    <w:rPr>
      <w:rFonts w:ascii="Arial" w:eastAsia="Times New Roman" w:hAnsi="Arial" w:cs="Times New Roman"/>
      <w:sz w:val="20"/>
      <w:szCs w:val="20"/>
      <w:lang w:eastAsia="pl-PL"/>
    </w:rPr>
  </w:style>
  <w:style w:type="character" w:customStyle="1" w:styleId="Tekstpodstawowy3Znak">
    <w:name w:val="Tekst podstawowy 3 Znak"/>
    <w:link w:val="Tekstpodstawowy3"/>
    <w:uiPriority w:val="99"/>
    <w:semiHidden/>
    <w:rsid w:val="007B3D68"/>
    <w:rPr>
      <w:rFonts w:ascii="Times New Roman" w:eastAsia="Times New Roman" w:hAnsi="Times New Roman" w:cs="Times New Roman"/>
      <w:sz w:val="16"/>
      <w:szCs w:val="16"/>
      <w:lang w:eastAsia="pl-PL"/>
    </w:rPr>
  </w:style>
  <w:style w:type="paragraph" w:styleId="Tekstpodstawowy3">
    <w:name w:val="Body Text 3"/>
    <w:basedOn w:val="Normalny"/>
    <w:link w:val="Tekstpodstawowy3Znak"/>
    <w:uiPriority w:val="99"/>
    <w:semiHidden/>
    <w:unhideWhenUsed/>
    <w:rsid w:val="007B3D68"/>
    <w:pPr>
      <w:spacing w:after="120"/>
    </w:pPr>
    <w:rPr>
      <w:sz w:val="16"/>
      <w:szCs w:val="16"/>
    </w:rPr>
  </w:style>
  <w:style w:type="character" w:customStyle="1" w:styleId="Tekstpodstawowy3Znak1">
    <w:name w:val="Tekst podstawowy 3 Znak1"/>
    <w:basedOn w:val="Domylnaczcionkaakapitu"/>
    <w:uiPriority w:val="99"/>
    <w:semiHidden/>
    <w:rsid w:val="007B3D68"/>
    <w:rPr>
      <w:rFonts w:ascii="Times New Roman" w:eastAsia="Times New Roman" w:hAnsi="Times New Roman" w:cs="Times New Roman"/>
      <w:sz w:val="16"/>
      <w:szCs w:val="16"/>
      <w:lang w:eastAsia="pl-PL"/>
    </w:rPr>
  </w:style>
  <w:style w:type="paragraph" w:styleId="Listapunktowana2">
    <w:name w:val="List Bullet 2"/>
    <w:basedOn w:val="Normalny"/>
    <w:rsid w:val="007B3D68"/>
    <w:pPr>
      <w:numPr>
        <w:numId w:val="4"/>
      </w:numPr>
    </w:pPr>
  </w:style>
  <w:style w:type="paragraph" w:styleId="Nagwek">
    <w:name w:val="header"/>
    <w:basedOn w:val="Normalny"/>
    <w:link w:val="NagwekZnak"/>
    <w:unhideWhenUsed/>
    <w:rsid w:val="007B3D68"/>
    <w:pPr>
      <w:tabs>
        <w:tab w:val="center" w:pos="4536"/>
        <w:tab w:val="right" w:pos="9072"/>
      </w:tabs>
    </w:pPr>
  </w:style>
  <w:style w:type="character" w:customStyle="1" w:styleId="NagwekZnak">
    <w:name w:val="Nagłówek Znak"/>
    <w:basedOn w:val="Domylnaczcionkaakapitu"/>
    <w:link w:val="Nagwek"/>
    <w:rsid w:val="007B3D68"/>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B3D68"/>
    <w:pPr>
      <w:tabs>
        <w:tab w:val="center" w:pos="4536"/>
        <w:tab w:val="right" w:pos="9072"/>
      </w:tabs>
    </w:pPr>
  </w:style>
  <w:style w:type="character" w:customStyle="1" w:styleId="StopkaZnak">
    <w:name w:val="Stopka Znak"/>
    <w:basedOn w:val="Domylnaczcionkaakapitu"/>
    <w:link w:val="Stopka"/>
    <w:uiPriority w:val="99"/>
    <w:rsid w:val="007B3D68"/>
    <w:rPr>
      <w:rFonts w:ascii="Times New Roman" w:eastAsia="Times New Roman" w:hAnsi="Times New Roman" w:cs="Times New Roman"/>
      <w:sz w:val="20"/>
      <w:szCs w:val="20"/>
      <w:lang w:eastAsia="pl-PL"/>
    </w:rPr>
  </w:style>
  <w:style w:type="table" w:styleId="Tabela-Siatka">
    <w:name w:val="Table Grid"/>
    <w:basedOn w:val="Standardowy"/>
    <w:uiPriority w:val="39"/>
    <w:rsid w:val="007B3D68"/>
    <w:pPr>
      <w:spacing w:after="0" w:line="240" w:lineRule="auto"/>
    </w:pPr>
    <w:rPr>
      <w:rFonts w:ascii="Calibri" w:eastAsia="Calibri" w:hAnsi="Calibri" w:cs="Times New Roman"/>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kstdymkaZnak">
    <w:name w:val="Tekst dymka Znak"/>
    <w:link w:val="Tekstdymka"/>
    <w:uiPriority w:val="99"/>
    <w:semiHidden/>
    <w:rsid w:val="007B3D68"/>
    <w:rPr>
      <w:rFonts w:ascii="Segoe UI" w:eastAsia="Times New Roman" w:hAnsi="Segoe UI" w:cs="Segoe UI"/>
      <w:sz w:val="18"/>
      <w:szCs w:val="18"/>
      <w:lang w:eastAsia="pl-PL"/>
    </w:rPr>
  </w:style>
  <w:style w:type="paragraph" w:styleId="Tekstdymka">
    <w:name w:val="Balloon Text"/>
    <w:basedOn w:val="Normalny"/>
    <w:link w:val="TekstdymkaZnak"/>
    <w:uiPriority w:val="99"/>
    <w:semiHidden/>
    <w:unhideWhenUsed/>
    <w:rsid w:val="007B3D68"/>
    <w:rPr>
      <w:rFonts w:ascii="Segoe UI" w:hAnsi="Segoe UI" w:cs="Segoe UI"/>
      <w:sz w:val="18"/>
      <w:szCs w:val="18"/>
    </w:rPr>
  </w:style>
  <w:style w:type="character" w:customStyle="1" w:styleId="TekstdymkaZnak1">
    <w:name w:val="Tekst dymka Znak1"/>
    <w:basedOn w:val="Domylnaczcionkaakapitu"/>
    <w:uiPriority w:val="99"/>
    <w:semiHidden/>
    <w:rsid w:val="007B3D68"/>
    <w:rPr>
      <w:rFonts w:ascii="Segoe UI" w:eastAsia="Times New Roman" w:hAnsi="Segoe UI" w:cs="Segoe UI"/>
      <w:sz w:val="18"/>
      <w:szCs w:val="18"/>
      <w:lang w:eastAsia="pl-PL"/>
    </w:rPr>
  </w:style>
  <w:style w:type="paragraph" w:customStyle="1" w:styleId="Standard">
    <w:name w:val="Standard"/>
    <w:rsid w:val="007B3D68"/>
    <w:pPr>
      <w:suppressAutoHyphens/>
      <w:spacing w:after="0" w:line="240" w:lineRule="auto"/>
      <w:jc w:val="both"/>
      <w:textAlignment w:val="baseline"/>
    </w:pPr>
    <w:rPr>
      <w:rFonts w:ascii="Arial" w:eastAsia="Times New Roman" w:hAnsi="Arial" w:cs="Arial"/>
      <w:kern w:val="1"/>
      <w:sz w:val="24"/>
      <w:szCs w:val="24"/>
      <w:lang w:eastAsia="hi-IN" w:bidi="hi-IN"/>
    </w:rPr>
  </w:style>
  <w:style w:type="paragraph" w:customStyle="1" w:styleId="Textbody">
    <w:name w:val="Text body"/>
    <w:basedOn w:val="Standard"/>
    <w:rsid w:val="007B3D68"/>
    <w:pPr>
      <w:autoSpaceDN w:val="0"/>
      <w:spacing w:after="120"/>
      <w:jc w:val="left"/>
    </w:pPr>
    <w:rPr>
      <w:rFonts w:ascii="Times New Roman" w:hAnsi="Times New Roman" w:cs="Times New Roman"/>
      <w:kern w:val="3"/>
      <w:sz w:val="22"/>
      <w:szCs w:val="22"/>
      <w:lang w:eastAsia="zh-CN" w:bidi="ar-SA"/>
    </w:rPr>
  </w:style>
  <w:style w:type="character" w:styleId="Hipercze">
    <w:name w:val="Hyperlink"/>
    <w:uiPriority w:val="99"/>
    <w:unhideWhenUsed/>
    <w:rsid w:val="007B3D68"/>
    <w:rPr>
      <w:color w:val="0000FF"/>
      <w:u w:val="single"/>
    </w:rPr>
  </w:style>
  <w:style w:type="character" w:customStyle="1" w:styleId="UnresolvedMention">
    <w:name w:val="Unresolved Mention"/>
    <w:uiPriority w:val="99"/>
    <w:semiHidden/>
    <w:unhideWhenUsed/>
    <w:rsid w:val="007B3D68"/>
    <w:rPr>
      <w:color w:val="605E5C"/>
      <w:shd w:val="clear" w:color="auto" w:fill="E1DFDD"/>
    </w:rPr>
  </w:style>
  <w:style w:type="paragraph" w:styleId="Tekstpodstawowywcity">
    <w:name w:val="Body Text Indent"/>
    <w:basedOn w:val="Normalny"/>
    <w:link w:val="TekstpodstawowywcityZnak"/>
    <w:unhideWhenUsed/>
    <w:rsid w:val="007B3D68"/>
    <w:pPr>
      <w:spacing w:after="120"/>
      <w:ind w:left="283"/>
    </w:pPr>
  </w:style>
  <w:style w:type="character" w:customStyle="1" w:styleId="TekstpodstawowywcityZnak">
    <w:name w:val="Tekst podstawowy wcięty Znak"/>
    <w:basedOn w:val="Domylnaczcionkaakapitu"/>
    <w:link w:val="Tekstpodstawowywcity"/>
    <w:rsid w:val="007B3D68"/>
    <w:rPr>
      <w:rFonts w:ascii="Times New Roman" w:eastAsia="Times New Roman" w:hAnsi="Times New Roman" w:cs="Times New Roman"/>
      <w:sz w:val="20"/>
      <w:szCs w:val="20"/>
      <w:lang w:eastAsia="pl-PL"/>
    </w:rPr>
  </w:style>
  <w:style w:type="paragraph" w:styleId="Tytu">
    <w:name w:val="Title"/>
    <w:basedOn w:val="Normalny"/>
    <w:link w:val="TytuZnak"/>
    <w:qFormat/>
    <w:rsid w:val="007B3D68"/>
    <w:pPr>
      <w:jc w:val="center"/>
    </w:pPr>
    <w:rPr>
      <w:rFonts w:ascii="Arial" w:hAnsi="Arial"/>
      <w:b/>
      <w:sz w:val="28"/>
    </w:rPr>
  </w:style>
  <w:style w:type="character" w:customStyle="1" w:styleId="TytuZnak">
    <w:name w:val="Tytuł Znak"/>
    <w:basedOn w:val="Domylnaczcionkaakapitu"/>
    <w:link w:val="Tytu"/>
    <w:rsid w:val="007B3D68"/>
    <w:rPr>
      <w:rFonts w:ascii="Arial" w:eastAsia="Times New Roman" w:hAnsi="Arial" w:cs="Times New Roman"/>
      <w:b/>
      <w:sz w:val="28"/>
      <w:szCs w:val="20"/>
      <w:lang w:eastAsia="pl-PL"/>
    </w:rPr>
  </w:style>
  <w:style w:type="character" w:customStyle="1" w:styleId="Tekstpodstawowy2Znak">
    <w:name w:val="Tekst podstawowy 2 Znak"/>
    <w:link w:val="Tekstpodstawowy2"/>
    <w:semiHidden/>
    <w:rsid w:val="007B3D68"/>
    <w:rPr>
      <w:rFonts w:ascii="Times New Roman" w:eastAsia="Times New Roman" w:hAnsi="Times New Roman" w:cs="Times New Roman"/>
      <w:szCs w:val="20"/>
      <w:lang w:eastAsia="pl-PL"/>
    </w:rPr>
  </w:style>
  <w:style w:type="paragraph" w:styleId="Tekstpodstawowy2">
    <w:name w:val="Body Text 2"/>
    <w:basedOn w:val="Normalny"/>
    <w:link w:val="Tekstpodstawowy2Znak"/>
    <w:semiHidden/>
    <w:rsid w:val="007B3D68"/>
    <w:rPr>
      <w:sz w:val="22"/>
    </w:rPr>
  </w:style>
  <w:style w:type="character" w:customStyle="1" w:styleId="Tekstpodstawowy2Znak1">
    <w:name w:val="Tekst podstawowy 2 Znak1"/>
    <w:basedOn w:val="Domylnaczcionkaakapitu"/>
    <w:uiPriority w:val="99"/>
    <w:semiHidden/>
    <w:rsid w:val="007B3D68"/>
    <w:rPr>
      <w:rFonts w:ascii="Times New Roman" w:eastAsia="Times New Roman" w:hAnsi="Times New Roman" w:cs="Times New Roman"/>
      <w:sz w:val="20"/>
      <w:szCs w:val="20"/>
      <w:lang w:eastAsia="pl-PL"/>
    </w:rPr>
  </w:style>
  <w:style w:type="paragraph" w:customStyle="1" w:styleId="AbsatzTableFormat">
    <w:name w:val="AbsatzTableFormat"/>
    <w:basedOn w:val="Normalny"/>
    <w:rsid w:val="007B3D68"/>
    <w:pPr>
      <w:suppressAutoHyphens/>
    </w:pPr>
    <w:rPr>
      <w:rFonts w:ascii="Arial" w:hAnsi="Arial"/>
      <w:sz w:val="22"/>
    </w:rPr>
  </w:style>
  <w:style w:type="paragraph" w:customStyle="1" w:styleId="Tekstpodstawowy21">
    <w:name w:val="Tekst podstawowy 21"/>
    <w:basedOn w:val="Normalny"/>
    <w:rsid w:val="007B3D68"/>
    <w:pPr>
      <w:widowControl w:val="0"/>
      <w:suppressAutoHyphens/>
      <w:overflowPunct w:val="0"/>
      <w:autoSpaceDE w:val="0"/>
      <w:jc w:val="both"/>
      <w:textAlignment w:val="baseline"/>
    </w:pPr>
    <w:rPr>
      <w:rFonts w:ascii="Arial" w:eastAsia="SimSun" w:hAnsi="Arial" w:cs="Arial"/>
      <w:kern w:val="1"/>
      <w:sz w:val="22"/>
      <w:lang w:eastAsia="zh-CN" w:bidi="hi-IN"/>
    </w:rPr>
  </w:style>
  <w:style w:type="paragraph" w:customStyle="1" w:styleId="Bulleted">
    <w:name w:val="Bulleted"/>
    <w:basedOn w:val="Normalny"/>
    <w:rsid w:val="007B3D68"/>
    <w:pPr>
      <w:widowControl w:val="0"/>
      <w:tabs>
        <w:tab w:val="num" w:pos="360"/>
      </w:tabs>
      <w:suppressAutoHyphens/>
      <w:spacing w:line="240" w:lineRule="atLeast"/>
      <w:ind w:left="360" w:hanging="360"/>
      <w:jc w:val="both"/>
    </w:pPr>
    <w:rPr>
      <w:rFonts w:ascii="Arial" w:eastAsia="SimSun" w:hAnsi="Arial" w:cs="Arial"/>
      <w:kern w:val="1"/>
      <w:sz w:val="24"/>
      <w:szCs w:val="24"/>
      <w:lang w:val="en-US" w:eastAsia="zh-CN" w:bidi="hi-IN"/>
    </w:rPr>
  </w:style>
  <w:style w:type="paragraph" w:styleId="Bezodstpw">
    <w:name w:val="No Spacing"/>
    <w:uiPriority w:val="1"/>
    <w:qFormat/>
    <w:rsid w:val="007B3D68"/>
    <w:pPr>
      <w:spacing w:after="0" w:line="240" w:lineRule="auto"/>
    </w:pPr>
    <w:rPr>
      <w:rFonts w:ascii="Times New Roman" w:eastAsia="Times New Roman" w:hAnsi="Times New Roman" w:cs="Times New Roman"/>
      <w:sz w:val="20"/>
      <w:szCs w:val="20"/>
      <w:lang w:eastAsia="pl-PL"/>
    </w:rPr>
  </w:style>
  <w:style w:type="character" w:customStyle="1" w:styleId="Domylnaczcionkaakapitu1">
    <w:name w:val="Domyślna czcionka akapitu1"/>
    <w:rsid w:val="007B3D68"/>
  </w:style>
  <w:style w:type="paragraph" w:customStyle="1" w:styleId="Bezodstpw1">
    <w:name w:val="Bez odstępów1"/>
    <w:rsid w:val="007B3D68"/>
    <w:pPr>
      <w:spacing w:after="0" w:line="240" w:lineRule="auto"/>
    </w:pPr>
    <w:rPr>
      <w:rFonts w:ascii="Cambria" w:eastAsia="Times New Roman" w:hAnsi="Cambria" w:cs="Cambria"/>
      <w:sz w:val="24"/>
      <w:szCs w:val="24"/>
      <w:lang w:val="cs-CZ" w:eastAsia="pl-PL"/>
    </w:rPr>
  </w:style>
  <w:style w:type="paragraph" w:styleId="NormalnyWeb">
    <w:name w:val="Normal (Web)"/>
    <w:basedOn w:val="Normalny"/>
    <w:rsid w:val="007B3D68"/>
    <w:pPr>
      <w:widowControl w:val="0"/>
      <w:suppressAutoHyphens/>
      <w:spacing w:before="280" w:after="280" w:line="100" w:lineRule="atLeast"/>
      <w:textAlignment w:val="baseline"/>
    </w:pPr>
    <w:rPr>
      <w:rFonts w:eastAsia="Andale Sans UI" w:cs="Tahoma"/>
      <w:kern w:val="1"/>
      <w:sz w:val="24"/>
      <w:szCs w:val="24"/>
      <w:lang w:val="de-DE" w:eastAsia="fa-IR" w:bidi="fa-IR"/>
    </w:rPr>
  </w:style>
  <w:style w:type="paragraph" w:customStyle="1" w:styleId="Default">
    <w:name w:val="Default"/>
    <w:rsid w:val="007B3D68"/>
    <w:pPr>
      <w:autoSpaceDE w:val="0"/>
      <w:autoSpaceDN w:val="0"/>
      <w:adjustRightInd w:val="0"/>
      <w:spacing w:after="0" w:line="240" w:lineRule="auto"/>
    </w:pPr>
    <w:rPr>
      <w:rFonts w:ascii="Siemens Sans" w:eastAsia="Calibri" w:hAnsi="Siemens Sans" w:cs="Siemens Sans"/>
      <w:color w:val="000000"/>
      <w:sz w:val="24"/>
      <w:szCs w:val="24"/>
      <w:lang w:eastAsia="pl-PL"/>
    </w:rPr>
  </w:style>
  <w:style w:type="character" w:customStyle="1" w:styleId="ListParagraphChar">
    <w:name w:val="List Paragraph Char"/>
    <w:link w:val="Akapitzlist1"/>
    <w:locked/>
    <w:rsid w:val="007B3D68"/>
  </w:style>
  <w:style w:type="paragraph" w:customStyle="1" w:styleId="Akapitzlist1">
    <w:name w:val="Akapit z listą1"/>
    <w:basedOn w:val="Normalny"/>
    <w:link w:val="ListParagraphChar"/>
    <w:rsid w:val="007B3D68"/>
    <w:pPr>
      <w:suppressAutoHyphens/>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Nagwek3Znak">
    <w:name w:val="Nagłówek 3 Znak"/>
    <w:basedOn w:val="Domylnaczcionkaakapitu"/>
    <w:link w:val="Nagwek3"/>
    <w:rsid w:val="00CB14AD"/>
    <w:rPr>
      <w:rFonts w:ascii="Arial" w:eastAsia="Times New Roman" w:hAnsi="Arial" w:cs="Times New Roman"/>
      <w:b/>
      <w:sz w:val="20"/>
      <w:szCs w:val="20"/>
      <w:lang w:eastAsia="pl-P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662</TotalTime>
  <Pages>10</Pages>
  <Words>2804</Words>
  <Characters>16829</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Kubica</dc:creator>
  <cp:keywords/>
  <dc:description/>
  <cp:lastModifiedBy>Admin</cp:lastModifiedBy>
  <cp:revision>122</cp:revision>
  <cp:lastPrinted>2022-08-12T11:03:00Z</cp:lastPrinted>
  <dcterms:created xsi:type="dcterms:W3CDTF">2020-06-29T06:30:00Z</dcterms:created>
  <dcterms:modified xsi:type="dcterms:W3CDTF">2022-08-29T10:52:00Z</dcterms:modified>
</cp:coreProperties>
</file>